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37B6" w14:textId="77777777" w:rsidR="00810813" w:rsidRPr="006C5AA5" w:rsidRDefault="006C5AA5" w:rsidP="007E4364">
      <w:pPr>
        <w:pStyle w:val="BodyText"/>
        <w:spacing w:before="7"/>
        <w:ind w:left="0"/>
        <w:rPr>
          <w:rFonts w:asciiTheme="minorHAnsi" w:hAnsiTheme="minorHAnsi" w:cstheme="minorHAnsi"/>
          <w:b/>
          <w:sz w:val="36"/>
          <w:szCs w:val="36"/>
        </w:rPr>
      </w:pPr>
      <w:r w:rsidRPr="006C5AA5">
        <w:rPr>
          <w:rFonts w:asciiTheme="minorHAnsi" w:hAnsiTheme="minorHAnsi" w:cstheme="minorHAnsi"/>
          <w:b/>
          <w:sz w:val="36"/>
          <w:szCs w:val="36"/>
        </w:rPr>
        <w:t>ADATKEZELÉSI TÁJÉKOZTATÓ - MINTA</w:t>
      </w:r>
    </w:p>
    <w:p w14:paraId="1C3305AE" w14:textId="77777777" w:rsidR="006C5AA5" w:rsidRPr="006C5AA5" w:rsidRDefault="006C5AA5" w:rsidP="006C5AA5">
      <w:pPr>
        <w:rPr>
          <w:rFonts w:asciiTheme="minorHAnsi" w:hAnsiTheme="minorHAnsi" w:cstheme="minorHAnsi"/>
        </w:rPr>
      </w:pPr>
      <w:bookmarkStart w:id="0" w:name="_bookmark0"/>
      <w:bookmarkEnd w:id="0"/>
    </w:p>
    <w:p w14:paraId="6C6D9F67" w14:textId="77777777" w:rsidR="00810813" w:rsidRPr="00E12152" w:rsidRDefault="00DC2C76" w:rsidP="006C5AA5">
      <w:pPr>
        <w:rPr>
          <w:rFonts w:asciiTheme="minorHAnsi" w:hAnsiTheme="minorHAnsi" w:cstheme="minorHAnsi"/>
          <w:b/>
        </w:rPr>
      </w:pPr>
      <w:r w:rsidRPr="00E12152">
        <w:rPr>
          <w:rFonts w:asciiTheme="minorHAnsi" w:hAnsiTheme="minorHAnsi" w:cstheme="minorHAnsi"/>
          <w:b/>
        </w:rPr>
        <w:t>Az adatkezelési tájékoztató célja</w:t>
      </w:r>
    </w:p>
    <w:p w14:paraId="44891F4A" w14:textId="45331D2C" w:rsidR="00810813" w:rsidRPr="00E12152" w:rsidRDefault="00DC2C76" w:rsidP="006C5AA5">
      <w:pPr>
        <w:rPr>
          <w:rFonts w:asciiTheme="minorHAnsi" w:hAnsiTheme="minorHAnsi" w:cstheme="minorHAnsi"/>
        </w:rPr>
      </w:pPr>
      <w:r w:rsidRPr="00E12152">
        <w:rPr>
          <w:rFonts w:asciiTheme="minorHAnsi" w:hAnsiTheme="minorHAnsi" w:cstheme="minorHAnsi"/>
        </w:rPr>
        <w:t xml:space="preserve">A </w:t>
      </w:r>
      <w:r w:rsidR="003A1F43">
        <w:rPr>
          <w:rFonts w:asciiTheme="minorHAnsi" w:hAnsiTheme="minorHAnsi" w:cstheme="minorHAnsi"/>
        </w:rPr>
        <w:t>Learn English in Malta</w:t>
      </w:r>
      <w:r w:rsidR="00594759">
        <w:rPr>
          <w:rFonts w:asciiTheme="minorHAnsi" w:hAnsiTheme="minorHAnsi" w:cstheme="minorHAnsi"/>
        </w:rPr>
        <w:t xml:space="preserve"> / Sherif Haridy Agent of language schools</w:t>
      </w:r>
      <w:r w:rsidRPr="00E12152">
        <w:rPr>
          <w:rFonts w:asciiTheme="minorHAnsi" w:hAnsiTheme="minorHAnsi" w:cstheme="minorHAnsi"/>
        </w:rPr>
        <w:t xml:space="preserve"> (</w:t>
      </w:r>
      <w:r w:rsidR="003A1F43">
        <w:rPr>
          <w:rFonts w:asciiTheme="minorHAnsi" w:hAnsiTheme="minorHAnsi" w:cstheme="minorHAnsi"/>
        </w:rPr>
        <w:t>Malta, St Julians Orchidea 70, Triq ta-Marmora STJ1831)</w:t>
      </w:r>
      <w:r w:rsidRPr="00E12152">
        <w:rPr>
          <w:rFonts w:asciiTheme="minorHAnsi" w:hAnsiTheme="minorHAnsi" w:cstheme="minorHAnsi"/>
        </w:rPr>
        <w:t>, a továbbiakban, szolgáltató, adatkezelő) mint adatkezelő, magára nézve kötelezőnek ismeri el jelen jogi közlemény tartalmát. Kötelezettséget vállal arra, hogy tevékenységével kapcsolatos minden adatkezelés megfelel a jelen szabályzatban és a hatályos nemzeti jogszabályokban, valamint az Európai Unió jogi aktusaiban meghatározott elvárásoknak.</w:t>
      </w:r>
    </w:p>
    <w:p w14:paraId="5B8230E0" w14:textId="0D10E8C5" w:rsidR="00810813" w:rsidRPr="00E12152" w:rsidRDefault="00E12152" w:rsidP="006C5AA5">
      <w:pPr>
        <w:rPr>
          <w:rFonts w:asciiTheme="minorHAnsi" w:hAnsiTheme="minorHAnsi" w:cstheme="minorHAnsi"/>
        </w:rPr>
      </w:pPr>
      <w:r>
        <w:rPr>
          <w:rFonts w:asciiTheme="minorHAnsi" w:hAnsiTheme="minorHAnsi" w:cstheme="minorHAnsi"/>
        </w:rPr>
        <w:t xml:space="preserve">Az Adatkezelő </w:t>
      </w:r>
      <w:r w:rsidR="00DC2C76" w:rsidRPr="00E12152">
        <w:rPr>
          <w:rFonts w:asciiTheme="minorHAnsi" w:hAnsiTheme="minorHAnsi" w:cstheme="minorHAnsi"/>
        </w:rPr>
        <w:t xml:space="preserve">adatkezeléseivel kapcsolatosan felmerülő adatvédelmi irányelvek folyamatosan elérhetők </w:t>
      </w:r>
      <w:hyperlink r:id="rId7" w:history="1">
        <w:r w:rsidR="00594759" w:rsidRPr="00EA3EEE">
          <w:rPr>
            <w:rStyle w:val="Hyperlink"/>
            <w:rFonts w:asciiTheme="minorHAnsi" w:hAnsiTheme="minorHAnsi" w:cstheme="minorHAnsi"/>
          </w:rPr>
          <w:t>www.learnenglishinmalta.org</w:t>
        </w:r>
      </w:hyperlink>
      <w:r w:rsidR="00594759">
        <w:rPr>
          <w:rFonts w:asciiTheme="minorHAnsi" w:hAnsiTheme="minorHAnsi" w:cstheme="minorHAnsi"/>
        </w:rPr>
        <w:t xml:space="preserve"> </w:t>
      </w:r>
      <w:r w:rsidR="00DC2C76" w:rsidRPr="00E12152">
        <w:rPr>
          <w:rFonts w:asciiTheme="minorHAnsi" w:hAnsiTheme="minorHAnsi" w:cstheme="minorHAnsi"/>
        </w:rPr>
        <w:t>címen.</w:t>
      </w:r>
    </w:p>
    <w:p w14:paraId="2C99D6CB" w14:textId="77777777" w:rsidR="007E4364" w:rsidRPr="00E12152" w:rsidRDefault="007E4364" w:rsidP="006C5AA5">
      <w:pPr>
        <w:rPr>
          <w:rFonts w:asciiTheme="minorHAnsi" w:hAnsiTheme="minorHAnsi" w:cstheme="minorHAnsi"/>
        </w:rPr>
      </w:pPr>
    </w:p>
    <w:p w14:paraId="24D20649"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fenntartja magának a jogot jelen tájékoztató bármikori megváltoztatására. Természetesen az esetleges változásokról kellő időben értesíti közönségét.</w:t>
      </w:r>
    </w:p>
    <w:p w14:paraId="2847DE83"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Amennyiben kérdése lenne jelen közleményünkhöz kapcsolódóan, kérjük, írja meg nekünk, és kollégánk megválaszolja kérdését.</w:t>
      </w:r>
    </w:p>
    <w:p w14:paraId="682FFFB6" w14:textId="77777777" w:rsidR="007E4364" w:rsidRPr="00E12152" w:rsidRDefault="007E4364" w:rsidP="006C5AA5">
      <w:pPr>
        <w:rPr>
          <w:rFonts w:asciiTheme="minorHAnsi" w:hAnsiTheme="minorHAnsi" w:cstheme="minorHAnsi"/>
        </w:rPr>
      </w:pPr>
    </w:p>
    <w:p w14:paraId="1471C4D5"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elkötelezett ügyfelei és partnerei személyes adatainak védelmében, kiemelten fontosnak tartja ügyfelei információs önrendelkezési jogának tiszteletben tartását. A</w:t>
      </w:r>
      <w:r w:rsidR="00673260" w:rsidRPr="00E12152">
        <w:rPr>
          <w:rFonts w:asciiTheme="minorHAnsi" w:hAnsiTheme="minorHAnsi" w:cstheme="minorHAnsi"/>
        </w:rPr>
        <w:t xml:space="preserve">z Adatkezelő </w:t>
      </w:r>
      <w:r w:rsidRPr="00E12152">
        <w:rPr>
          <w:rFonts w:asciiTheme="minorHAnsi" w:hAnsiTheme="minorHAnsi" w:cstheme="minorHAnsi"/>
        </w:rPr>
        <w:t>a személyes adatokat bizalmasan kezeli, és megtesz minden olyan biztonsági, technikai és szervezési intézkedést, mely az adatok biztonságát garantálja.</w:t>
      </w:r>
    </w:p>
    <w:p w14:paraId="6B98DF71"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az alábbiakban ismerteti adatkezelési gyakorlatát.</w:t>
      </w:r>
    </w:p>
    <w:p w14:paraId="62C0D780" w14:textId="77777777" w:rsidR="00810813" w:rsidRPr="00E12152" w:rsidRDefault="00810813" w:rsidP="006C5AA5">
      <w:pPr>
        <w:rPr>
          <w:rFonts w:asciiTheme="minorHAnsi" w:hAnsiTheme="minorHAnsi" w:cstheme="minorHAnsi"/>
        </w:rPr>
      </w:pPr>
    </w:p>
    <w:p w14:paraId="1B18479B" w14:textId="77777777" w:rsidR="00810813" w:rsidRPr="00594759" w:rsidRDefault="00DC2C76" w:rsidP="006C5AA5">
      <w:pPr>
        <w:rPr>
          <w:rFonts w:asciiTheme="minorHAnsi" w:hAnsiTheme="minorHAnsi" w:cstheme="minorHAnsi"/>
          <w:b/>
        </w:rPr>
      </w:pPr>
      <w:bookmarkStart w:id="1" w:name="_bookmark1"/>
      <w:bookmarkEnd w:id="1"/>
      <w:r w:rsidRPr="00594759">
        <w:rPr>
          <w:rFonts w:asciiTheme="minorHAnsi" w:hAnsiTheme="minorHAnsi" w:cstheme="minorHAnsi"/>
          <w:b/>
        </w:rPr>
        <w:t>Az adatkezelő adatai</w:t>
      </w:r>
    </w:p>
    <w:p w14:paraId="0D7FD3B0" w14:textId="7F732E12" w:rsidR="00810813" w:rsidRPr="00594759" w:rsidRDefault="00DC2C76" w:rsidP="006C5AA5">
      <w:pPr>
        <w:rPr>
          <w:rFonts w:asciiTheme="minorHAnsi" w:hAnsiTheme="minorHAnsi" w:cstheme="minorHAnsi"/>
        </w:rPr>
      </w:pPr>
      <w:r w:rsidRPr="00594759">
        <w:rPr>
          <w:rFonts w:asciiTheme="minorHAnsi" w:hAnsiTheme="minorHAnsi" w:cstheme="minorHAnsi"/>
        </w:rPr>
        <w:t xml:space="preserve">Amennyiben megkeresné Társaságunkat, </w:t>
      </w:r>
      <w:hyperlink r:id="rId8" w:history="1">
        <w:r w:rsidR="00594759" w:rsidRPr="00594759">
          <w:rPr>
            <w:rStyle w:val="Hyperlink"/>
            <w:rFonts w:asciiTheme="minorHAnsi" w:hAnsiTheme="minorHAnsi" w:cstheme="minorHAnsi"/>
          </w:rPr>
          <w:t>adeje001@gmail.com</w:t>
        </w:r>
      </w:hyperlink>
      <w:r w:rsidR="00594759" w:rsidRPr="00594759">
        <w:rPr>
          <w:rFonts w:asciiTheme="minorHAnsi" w:hAnsiTheme="minorHAnsi" w:cstheme="minorHAnsi"/>
        </w:rPr>
        <w:t xml:space="preserve"> email</w:t>
      </w:r>
      <w:r w:rsidR="007E4364" w:rsidRPr="00594759">
        <w:rPr>
          <w:rFonts w:asciiTheme="minorHAnsi" w:hAnsiTheme="minorHAnsi" w:cstheme="minorHAnsi"/>
        </w:rPr>
        <w:t xml:space="preserve"> </w:t>
      </w:r>
      <w:r w:rsidRPr="00594759">
        <w:rPr>
          <w:rFonts w:asciiTheme="minorHAnsi" w:hAnsiTheme="minorHAnsi" w:cstheme="minorHAnsi"/>
        </w:rPr>
        <w:t xml:space="preserve">és </w:t>
      </w:r>
      <w:r w:rsidR="00594759" w:rsidRPr="00594759">
        <w:rPr>
          <w:rFonts w:asciiTheme="minorHAnsi" w:hAnsiTheme="minorHAnsi" w:cstheme="minorHAnsi"/>
        </w:rPr>
        <w:t xml:space="preserve">+356 99054689; +36 30 5054689 </w:t>
      </w:r>
      <w:r w:rsidR="007E4364" w:rsidRPr="00594759">
        <w:rPr>
          <w:rFonts w:asciiTheme="minorHAnsi" w:hAnsiTheme="minorHAnsi" w:cstheme="minorHAnsi"/>
        </w:rPr>
        <w:t>telefonszám</w:t>
      </w:r>
      <w:r w:rsidRPr="00594759">
        <w:rPr>
          <w:rFonts w:asciiTheme="minorHAnsi" w:hAnsiTheme="minorHAnsi" w:cstheme="minorHAnsi"/>
        </w:rPr>
        <w:t xml:space="preserve"> elérhetőségeken léphet kapcsolatba az adatkezelővel.</w:t>
      </w:r>
    </w:p>
    <w:p w14:paraId="7BE8BA43" w14:textId="23EF8BCF" w:rsidR="00810813" w:rsidRPr="00594759" w:rsidRDefault="00673260" w:rsidP="006C5AA5">
      <w:pPr>
        <w:rPr>
          <w:rFonts w:asciiTheme="minorHAnsi" w:hAnsiTheme="minorHAnsi" w:cstheme="minorHAnsi"/>
        </w:rPr>
      </w:pPr>
      <w:r w:rsidRPr="00594759">
        <w:rPr>
          <w:rFonts w:asciiTheme="minorHAnsi" w:hAnsiTheme="minorHAnsi" w:cstheme="minorHAnsi"/>
        </w:rPr>
        <w:t xml:space="preserve">Az Adatkezelő </w:t>
      </w:r>
      <w:r w:rsidR="00DC2C76" w:rsidRPr="00594759">
        <w:rPr>
          <w:rFonts w:asciiTheme="minorHAnsi" w:hAnsiTheme="minorHAnsi" w:cstheme="minorHAnsi"/>
        </w:rPr>
        <w:t xml:space="preserve">minden hozzá beérkezett e-mailt </w:t>
      </w:r>
      <w:r w:rsidR="00594759" w:rsidRPr="00594759">
        <w:rPr>
          <w:rFonts w:asciiTheme="minorHAnsi" w:hAnsiTheme="minorHAnsi" w:cstheme="minorHAnsi"/>
        </w:rPr>
        <w:t>a</w:t>
      </w:r>
      <w:r w:rsidR="00DC2C76" w:rsidRPr="00594759">
        <w:rPr>
          <w:rFonts w:asciiTheme="minorHAnsi" w:hAnsiTheme="minorHAnsi" w:cstheme="minorHAnsi"/>
        </w:rPr>
        <w:t xml:space="preserve"> személyes adatokkal együtt az adatközléstől számított legfeljebb </w:t>
      </w:r>
      <w:r w:rsidR="00594759" w:rsidRPr="00594759">
        <w:rPr>
          <w:rFonts w:asciiTheme="minorHAnsi" w:hAnsiTheme="minorHAnsi" w:cstheme="minorHAnsi"/>
        </w:rPr>
        <w:t xml:space="preserve">1 </w:t>
      </w:r>
      <w:r w:rsidR="00DC2C76" w:rsidRPr="00594759">
        <w:rPr>
          <w:rFonts w:asciiTheme="minorHAnsi" w:hAnsiTheme="minorHAnsi" w:cstheme="minorHAnsi"/>
        </w:rPr>
        <w:t>év elteltével töröl.</w:t>
      </w:r>
    </w:p>
    <w:p w14:paraId="2A3E8671" w14:textId="77777777" w:rsidR="007E4364" w:rsidRPr="00594759" w:rsidRDefault="007E4364" w:rsidP="006C5AA5">
      <w:pPr>
        <w:rPr>
          <w:rFonts w:asciiTheme="minorHAnsi" w:hAnsiTheme="minorHAnsi" w:cstheme="minorHAnsi"/>
        </w:rPr>
      </w:pPr>
    </w:p>
    <w:p w14:paraId="3BB85852" w14:textId="000D1742" w:rsidR="00810813" w:rsidRPr="00594759" w:rsidRDefault="00DC2C76" w:rsidP="006C5AA5">
      <w:pPr>
        <w:rPr>
          <w:rFonts w:asciiTheme="minorHAnsi" w:hAnsiTheme="minorHAnsi" w:cstheme="minorHAnsi"/>
        </w:rPr>
      </w:pPr>
      <w:r w:rsidRPr="00594759">
        <w:rPr>
          <w:rFonts w:asciiTheme="minorHAnsi" w:hAnsiTheme="minorHAnsi" w:cstheme="minorHAnsi"/>
        </w:rPr>
        <w:t xml:space="preserve">Név: </w:t>
      </w:r>
      <w:r w:rsidR="00594759" w:rsidRPr="00594759">
        <w:rPr>
          <w:rFonts w:asciiTheme="minorHAnsi" w:hAnsiTheme="minorHAnsi" w:cstheme="minorHAnsi"/>
        </w:rPr>
        <w:t>Sherif Haridy Agent of Language schools</w:t>
      </w:r>
    </w:p>
    <w:p w14:paraId="2A210F44" w14:textId="6374A2AD" w:rsidR="00810813" w:rsidRPr="00594759" w:rsidRDefault="00673260" w:rsidP="006C5AA5">
      <w:pPr>
        <w:rPr>
          <w:rFonts w:asciiTheme="minorHAnsi" w:hAnsiTheme="minorHAnsi" w:cstheme="minorHAnsi"/>
        </w:rPr>
      </w:pPr>
      <w:r w:rsidRPr="00594759">
        <w:rPr>
          <w:rFonts w:asciiTheme="minorHAnsi" w:hAnsiTheme="minorHAnsi" w:cstheme="minorHAnsi"/>
        </w:rPr>
        <w:t xml:space="preserve"> </w:t>
      </w:r>
      <w:r w:rsidR="00DC2C76" w:rsidRPr="00594759">
        <w:rPr>
          <w:rFonts w:asciiTheme="minorHAnsi" w:hAnsiTheme="minorHAnsi" w:cstheme="minorHAnsi"/>
        </w:rPr>
        <w:t>Székhely:</w:t>
      </w:r>
      <w:r w:rsidR="00594759" w:rsidRPr="00594759">
        <w:rPr>
          <w:rFonts w:asciiTheme="minorHAnsi" w:hAnsiTheme="minorHAnsi" w:cstheme="minorHAnsi"/>
        </w:rPr>
        <w:t xml:space="preserve"> Orchidea 70 Triq ta-Marmora St Julians, Malta STJ1831</w:t>
      </w:r>
    </w:p>
    <w:p w14:paraId="6E6ED441" w14:textId="5BAB1960" w:rsidR="00810813" w:rsidRPr="00594759" w:rsidRDefault="00DC2C76" w:rsidP="006C5AA5">
      <w:pPr>
        <w:rPr>
          <w:rFonts w:asciiTheme="minorHAnsi" w:hAnsiTheme="minorHAnsi" w:cstheme="minorHAnsi"/>
        </w:rPr>
      </w:pPr>
      <w:r w:rsidRPr="00594759">
        <w:rPr>
          <w:rFonts w:asciiTheme="minorHAnsi" w:hAnsiTheme="minorHAnsi" w:cstheme="minorHAnsi"/>
        </w:rPr>
        <w:t>Telefonszám: E-mail:</w:t>
      </w:r>
      <w:r w:rsidR="00594759" w:rsidRPr="00594759">
        <w:rPr>
          <w:rFonts w:asciiTheme="minorHAnsi" w:hAnsiTheme="minorHAnsi" w:cstheme="minorHAnsi"/>
        </w:rPr>
        <w:t xml:space="preserve"> +36 30 5054689, adeje001@gmail.com</w:t>
      </w:r>
    </w:p>
    <w:p w14:paraId="308C49EE" w14:textId="77777777" w:rsidR="00810813" w:rsidRPr="00594759" w:rsidRDefault="00810813" w:rsidP="006C5AA5">
      <w:pPr>
        <w:rPr>
          <w:rFonts w:asciiTheme="minorHAnsi" w:hAnsiTheme="minorHAnsi" w:cstheme="minorHAnsi"/>
        </w:rPr>
      </w:pPr>
      <w:bookmarkStart w:id="2" w:name="_bookmark2"/>
      <w:bookmarkEnd w:id="2"/>
    </w:p>
    <w:p w14:paraId="10FD070E" w14:textId="77777777" w:rsidR="00810813" w:rsidRPr="00594759" w:rsidRDefault="00DC2C76" w:rsidP="006C5AA5">
      <w:pPr>
        <w:rPr>
          <w:rFonts w:asciiTheme="minorHAnsi" w:hAnsiTheme="minorHAnsi" w:cstheme="minorHAnsi"/>
          <w:b/>
        </w:rPr>
      </w:pPr>
      <w:bookmarkStart w:id="3" w:name="_bookmark3"/>
      <w:bookmarkEnd w:id="3"/>
      <w:r w:rsidRPr="00594759">
        <w:rPr>
          <w:rFonts w:asciiTheme="minorHAnsi" w:hAnsiTheme="minorHAnsi" w:cstheme="minorHAnsi"/>
          <w:b/>
        </w:rPr>
        <w:t>A kezelt személyes adatok köre</w:t>
      </w:r>
    </w:p>
    <w:p w14:paraId="56046486" w14:textId="77777777" w:rsidR="00810813" w:rsidRPr="00E12152" w:rsidRDefault="00DC2C76" w:rsidP="006C5AA5">
      <w:pPr>
        <w:rPr>
          <w:rFonts w:asciiTheme="minorHAnsi" w:hAnsiTheme="minorHAnsi" w:cstheme="minorHAnsi"/>
        </w:rPr>
      </w:pPr>
      <w:bookmarkStart w:id="4" w:name="_bookmark4"/>
      <w:bookmarkEnd w:id="4"/>
      <w:r w:rsidRPr="00594759">
        <w:rPr>
          <w:rFonts w:asciiTheme="minorHAnsi" w:hAnsiTheme="minorHAnsi" w:cstheme="minorHAnsi"/>
        </w:rPr>
        <w:t>Regisztrációs során megadandó személyes adatok</w:t>
      </w:r>
    </w:p>
    <w:p w14:paraId="01914A9D" w14:textId="77777777" w:rsidR="0014497E" w:rsidRPr="00E12152" w:rsidRDefault="0014497E" w:rsidP="006C5AA5">
      <w:pPr>
        <w:rPr>
          <w:rFonts w:asciiTheme="minorHAnsi" w:hAnsiTheme="minorHAnsi" w:cstheme="minorHAnsi"/>
        </w:rPr>
      </w:pPr>
    </w:p>
    <w:p w14:paraId="3DE82C06" w14:textId="5404C32D" w:rsidR="00810813" w:rsidRDefault="0014497E" w:rsidP="0014497E">
      <w:pPr>
        <w:rPr>
          <w:rFonts w:asciiTheme="minorHAnsi" w:hAnsiTheme="minorHAnsi" w:cstheme="minorHAnsi"/>
        </w:rPr>
      </w:pPr>
      <w:r w:rsidRPr="00594759">
        <w:rPr>
          <w:rFonts w:asciiTheme="minorHAnsi" w:hAnsiTheme="minorHAnsi" w:cstheme="minorHAnsi"/>
        </w:rPr>
        <w:t>Regisztráció során elkért személyes adatok tételes felsorolása</w:t>
      </w:r>
      <w:r w:rsidR="00594759" w:rsidRPr="00594759">
        <w:rPr>
          <w:rFonts w:asciiTheme="minorHAnsi" w:hAnsiTheme="minorHAnsi" w:cstheme="minorHAnsi"/>
        </w:rPr>
        <w:t>:</w:t>
      </w:r>
    </w:p>
    <w:p w14:paraId="55C06ED0" w14:textId="32A0D7EA" w:rsidR="00594759" w:rsidRDefault="00594759" w:rsidP="00594759">
      <w:pPr>
        <w:pStyle w:val="ListParagraph"/>
        <w:numPr>
          <w:ilvl w:val="0"/>
          <w:numId w:val="18"/>
        </w:numPr>
        <w:rPr>
          <w:rFonts w:asciiTheme="minorHAnsi" w:hAnsiTheme="minorHAnsi" w:cstheme="minorHAnsi"/>
        </w:rPr>
      </w:pPr>
      <w:r>
        <w:rPr>
          <w:rFonts w:asciiTheme="minorHAnsi" w:hAnsiTheme="minorHAnsi" w:cstheme="minorHAnsi"/>
        </w:rPr>
        <w:t>Név</w:t>
      </w:r>
    </w:p>
    <w:p w14:paraId="6F33CD68" w14:textId="7E86066F" w:rsidR="00594759" w:rsidRDefault="00594759" w:rsidP="00594759">
      <w:pPr>
        <w:pStyle w:val="ListParagraph"/>
        <w:numPr>
          <w:ilvl w:val="0"/>
          <w:numId w:val="18"/>
        </w:numPr>
        <w:rPr>
          <w:rFonts w:asciiTheme="minorHAnsi" w:hAnsiTheme="minorHAnsi" w:cstheme="minorHAnsi"/>
        </w:rPr>
      </w:pPr>
      <w:r>
        <w:rPr>
          <w:rFonts w:asciiTheme="minorHAnsi" w:hAnsiTheme="minorHAnsi" w:cstheme="minorHAnsi"/>
        </w:rPr>
        <w:t>Telefonszám</w:t>
      </w:r>
    </w:p>
    <w:p w14:paraId="591297AA" w14:textId="42AD8FB0" w:rsidR="00594759" w:rsidRDefault="00594759" w:rsidP="00594759">
      <w:pPr>
        <w:pStyle w:val="ListParagraph"/>
        <w:numPr>
          <w:ilvl w:val="0"/>
          <w:numId w:val="18"/>
        </w:numPr>
        <w:rPr>
          <w:rFonts w:asciiTheme="minorHAnsi" w:hAnsiTheme="minorHAnsi" w:cstheme="minorHAnsi"/>
        </w:rPr>
      </w:pPr>
      <w:r>
        <w:rPr>
          <w:rFonts w:asciiTheme="minorHAnsi" w:hAnsiTheme="minorHAnsi" w:cstheme="minorHAnsi"/>
        </w:rPr>
        <w:t>Email cím</w:t>
      </w:r>
    </w:p>
    <w:p w14:paraId="176E32C6" w14:textId="7610994A" w:rsidR="00594759" w:rsidRPr="00594759" w:rsidRDefault="00594759" w:rsidP="00594759">
      <w:pPr>
        <w:pStyle w:val="ListParagraph"/>
        <w:numPr>
          <w:ilvl w:val="0"/>
          <w:numId w:val="18"/>
        </w:numPr>
        <w:rPr>
          <w:rFonts w:asciiTheme="minorHAnsi" w:hAnsiTheme="minorHAnsi" w:cstheme="minorHAnsi"/>
        </w:rPr>
      </w:pPr>
      <w:r>
        <w:rPr>
          <w:rFonts w:asciiTheme="minorHAnsi" w:hAnsiTheme="minorHAnsi" w:cstheme="minorHAnsi"/>
        </w:rPr>
        <w:t>Esetlegesen az életkor és a tervezett nyelvtanfolyammal kapcsolatos adatok (érkezés, távozás)</w:t>
      </w:r>
    </w:p>
    <w:p w14:paraId="0EEDA47F" w14:textId="77777777" w:rsidR="00810813" w:rsidRPr="00E12152" w:rsidRDefault="00810813" w:rsidP="006C5AA5">
      <w:pPr>
        <w:rPr>
          <w:rFonts w:asciiTheme="minorHAnsi" w:hAnsiTheme="minorHAnsi" w:cstheme="minorHAnsi"/>
        </w:rPr>
      </w:pPr>
    </w:p>
    <w:p w14:paraId="4DCC518F" w14:textId="77777777" w:rsidR="00810813" w:rsidRPr="00E12152" w:rsidRDefault="00DC2C76" w:rsidP="006C5AA5">
      <w:pPr>
        <w:rPr>
          <w:rFonts w:asciiTheme="minorHAnsi" w:hAnsiTheme="minorHAnsi" w:cstheme="minorHAnsi"/>
          <w:b/>
        </w:rPr>
      </w:pPr>
      <w:bookmarkStart w:id="5" w:name="_bookmark5"/>
      <w:bookmarkEnd w:id="5"/>
      <w:r w:rsidRPr="00E12152">
        <w:rPr>
          <w:rFonts w:asciiTheme="minorHAnsi" w:hAnsiTheme="minorHAnsi" w:cstheme="minorHAnsi"/>
          <w:b/>
        </w:rPr>
        <w:t>Technikai adatok</w:t>
      </w:r>
    </w:p>
    <w:p w14:paraId="3261C858"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a személyes adatok kezeléséhez a szolgáltatás nyújtása során alkalmazott informatikai eszközöket úgy választja meg és üzemelteti, hogy a kezelt adat:</w:t>
      </w:r>
    </w:p>
    <w:p w14:paraId="6C4FB94C" w14:textId="77777777" w:rsidR="0014497E" w:rsidRPr="00E12152" w:rsidRDefault="00DC2C76" w:rsidP="0014497E">
      <w:pPr>
        <w:pStyle w:val="ListParagraph"/>
        <w:numPr>
          <w:ilvl w:val="0"/>
          <w:numId w:val="5"/>
        </w:numPr>
        <w:rPr>
          <w:rFonts w:asciiTheme="minorHAnsi" w:hAnsiTheme="minorHAnsi" w:cstheme="minorHAnsi"/>
        </w:rPr>
      </w:pPr>
      <w:r w:rsidRPr="00E12152">
        <w:rPr>
          <w:rFonts w:asciiTheme="minorHAnsi" w:hAnsiTheme="minorHAnsi" w:cstheme="minorHAnsi"/>
        </w:rPr>
        <w:t xml:space="preserve">az arra feljogosítottak számára hozzáférhető (rendelkezésre állás);    </w:t>
      </w:r>
    </w:p>
    <w:p w14:paraId="498496F0" w14:textId="77777777" w:rsidR="00810813" w:rsidRPr="00E12152" w:rsidRDefault="00DC2C76" w:rsidP="0014497E">
      <w:pPr>
        <w:pStyle w:val="ListParagraph"/>
        <w:numPr>
          <w:ilvl w:val="0"/>
          <w:numId w:val="5"/>
        </w:numPr>
        <w:rPr>
          <w:rFonts w:asciiTheme="minorHAnsi" w:hAnsiTheme="minorHAnsi" w:cstheme="minorHAnsi"/>
        </w:rPr>
      </w:pPr>
      <w:r w:rsidRPr="00E12152">
        <w:rPr>
          <w:rFonts w:asciiTheme="minorHAnsi" w:hAnsiTheme="minorHAnsi" w:cstheme="minorHAnsi"/>
        </w:rPr>
        <w:t>hitelessége és hitelesítése biztosított (adatkezelés hitelessége);</w:t>
      </w:r>
    </w:p>
    <w:p w14:paraId="7E9F589D" w14:textId="77777777" w:rsidR="00810813" w:rsidRPr="00E12152" w:rsidRDefault="00DC2C76" w:rsidP="0014497E">
      <w:pPr>
        <w:pStyle w:val="ListParagraph"/>
        <w:numPr>
          <w:ilvl w:val="0"/>
          <w:numId w:val="5"/>
        </w:numPr>
        <w:rPr>
          <w:rFonts w:asciiTheme="minorHAnsi" w:hAnsiTheme="minorHAnsi" w:cstheme="minorHAnsi"/>
        </w:rPr>
      </w:pPr>
      <w:r w:rsidRPr="00E12152">
        <w:rPr>
          <w:rFonts w:asciiTheme="minorHAnsi" w:hAnsiTheme="minorHAnsi" w:cstheme="minorHAnsi"/>
        </w:rPr>
        <w:t>változatlansága igazolható (adatintegritás);</w:t>
      </w:r>
    </w:p>
    <w:p w14:paraId="421780A9" w14:textId="77777777" w:rsidR="00810813" w:rsidRPr="00E12152" w:rsidRDefault="00DC2C76" w:rsidP="0014497E">
      <w:pPr>
        <w:pStyle w:val="ListParagraph"/>
        <w:numPr>
          <w:ilvl w:val="0"/>
          <w:numId w:val="5"/>
        </w:numPr>
        <w:rPr>
          <w:rFonts w:asciiTheme="minorHAnsi" w:hAnsiTheme="minorHAnsi" w:cstheme="minorHAnsi"/>
        </w:rPr>
      </w:pPr>
      <w:r w:rsidRPr="00E12152">
        <w:rPr>
          <w:rFonts w:asciiTheme="minorHAnsi" w:hAnsiTheme="minorHAnsi" w:cstheme="minorHAnsi"/>
        </w:rPr>
        <w:t>a jogosulatlan hozzáférés ellen védett (adat bizalmassága) legyen.</w:t>
      </w:r>
    </w:p>
    <w:p w14:paraId="1AAFB687" w14:textId="77777777" w:rsidR="0014497E" w:rsidRPr="00E12152" w:rsidRDefault="0014497E" w:rsidP="006C5AA5">
      <w:pPr>
        <w:rPr>
          <w:rFonts w:asciiTheme="minorHAnsi" w:hAnsiTheme="minorHAnsi" w:cstheme="minorHAnsi"/>
        </w:rPr>
      </w:pPr>
    </w:p>
    <w:p w14:paraId="61FA186E"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 xml:space="preserve">az adatokat megfelelő intézkedésekkel védi a jogosulatlan hozzáférés, </w:t>
      </w:r>
      <w:r w:rsidR="00673260" w:rsidRPr="00E12152">
        <w:rPr>
          <w:rFonts w:asciiTheme="minorHAnsi" w:hAnsiTheme="minorHAnsi" w:cstheme="minorHAnsi"/>
        </w:rPr>
        <w:t>m</w:t>
      </w:r>
      <w:r w:rsidRPr="00E12152">
        <w:rPr>
          <w:rFonts w:asciiTheme="minorHAnsi" w:hAnsiTheme="minorHAnsi" w:cstheme="minorHAnsi"/>
        </w:rPr>
        <w:t xml:space="preserve">egváltoztatás, </w:t>
      </w:r>
      <w:r w:rsidRPr="00E12152">
        <w:rPr>
          <w:rFonts w:asciiTheme="minorHAnsi" w:hAnsiTheme="minorHAnsi" w:cstheme="minorHAnsi"/>
        </w:rPr>
        <w:lastRenderedPageBreak/>
        <w:t>továbbítás, nyilvánosságra hozatal, törlés vagy megsemmisítés, valamint a véletlen megsemmisülés ellen.</w:t>
      </w:r>
    </w:p>
    <w:p w14:paraId="5288276D" w14:textId="77777777" w:rsidR="0014497E" w:rsidRPr="00E12152" w:rsidRDefault="0014497E" w:rsidP="006C5AA5">
      <w:pPr>
        <w:rPr>
          <w:rFonts w:asciiTheme="minorHAnsi" w:hAnsiTheme="minorHAnsi" w:cstheme="minorHAnsi"/>
        </w:rPr>
      </w:pPr>
    </w:p>
    <w:p w14:paraId="4C5D56EA"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olyan műszaki, szervezési és szervezeti intézkedésekkel gondoskodik az adatkezelés biztonságának védelméről, amely az adatkezeléssel kapcsolatban jelentkező kockázatoknak megfelelő védelmi szintet nyújt.</w:t>
      </w:r>
    </w:p>
    <w:p w14:paraId="33DC3270" w14:textId="77777777" w:rsidR="0014497E" w:rsidRPr="00E12152" w:rsidRDefault="0014497E" w:rsidP="006C5AA5">
      <w:pPr>
        <w:rPr>
          <w:rFonts w:asciiTheme="minorHAnsi" w:hAnsiTheme="minorHAnsi" w:cstheme="minorHAnsi"/>
        </w:rPr>
      </w:pPr>
    </w:p>
    <w:p w14:paraId="2187CDF4"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 xml:space="preserve">z Adatkezelő </w:t>
      </w:r>
      <w:r w:rsidRPr="00E12152">
        <w:rPr>
          <w:rFonts w:asciiTheme="minorHAnsi" w:hAnsiTheme="minorHAnsi" w:cstheme="minorHAnsi"/>
        </w:rPr>
        <w:t>az adatkezelés során megőrzi</w:t>
      </w:r>
    </w:p>
    <w:p w14:paraId="71F4C641" w14:textId="77777777" w:rsidR="00810813" w:rsidRPr="00E12152" w:rsidRDefault="00DC2C76" w:rsidP="0014497E">
      <w:pPr>
        <w:pStyle w:val="ListParagraph"/>
        <w:numPr>
          <w:ilvl w:val="0"/>
          <w:numId w:val="6"/>
        </w:numPr>
        <w:rPr>
          <w:rFonts w:asciiTheme="minorHAnsi" w:hAnsiTheme="minorHAnsi" w:cstheme="minorHAnsi"/>
        </w:rPr>
      </w:pPr>
      <w:r w:rsidRPr="00E12152">
        <w:rPr>
          <w:rFonts w:asciiTheme="minorHAnsi" w:hAnsiTheme="minorHAnsi" w:cstheme="minorHAnsi"/>
        </w:rPr>
        <w:t>a titkosságot: megvédi az információt, hogy csak az férhessen hozzá, aki erre jogosult;</w:t>
      </w:r>
    </w:p>
    <w:p w14:paraId="5666A9CB" w14:textId="77777777" w:rsidR="00810813" w:rsidRPr="00E12152" w:rsidRDefault="00DC2C76" w:rsidP="0014497E">
      <w:pPr>
        <w:pStyle w:val="ListParagraph"/>
        <w:numPr>
          <w:ilvl w:val="0"/>
          <w:numId w:val="6"/>
        </w:numPr>
        <w:rPr>
          <w:rFonts w:asciiTheme="minorHAnsi" w:hAnsiTheme="minorHAnsi" w:cstheme="minorHAnsi"/>
        </w:rPr>
      </w:pPr>
      <w:r w:rsidRPr="00E12152">
        <w:rPr>
          <w:rFonts w:asciiTheme="minorHAnsi" w:hAnsiTheme="minorHAnsi" w:cstheme="minorHAnsi"/>
        </w:rPr>
        <w:t>a sértetlenséget: megvédi az információnak és a feldolgozás módszerének a pontosságát és teljességét;</w:t>
      </w:r>
    </w:p>
    <w:p w14:paraId="3B8CA617" w14:textId="77777777" w:rsidR="00810813" w:rsidRPr="00E12152" w:rsidRDefault="00DC2C76" w:rsidP="0014497E">
      <w:pPr>
        <w:pStyle w:val="ListParagraph"/>
        <w:numPr>
          <w:ilvl w:val="0"/>
          <w:numId w:val="6"/>
        </w:numPr>
        <w:rPr>
          <w:rFonts w:asciiTheme="minorHAnsi" w:hAnsiTheme="minorHAnsi" w:cstheme="minorHAnsi"/>
        </w:rPr>
      </w:pPr>
      <w:r w:rsidRPr="00E12152">
        <w:rPr>
          <w:rFonts w:asciiTheme="minorHAnsi" w:hAnsiTheme="minorHAnsi" w:cstheme="minorHAnsi"/>
        </w:rPr>
        <w:t>a rendelkezésre állást: gondoskodik arról, hogy amikor a jogosult használónak szüksége van rá, valóban hozzá tudjon férni a kívánt információhoz, és rendelkezésre álljanak az ezzel kapcsolatos eszközök.</w:t>
      </w:r>
    </w:p>
    <w:p w14:paraId="1DCC95ED" w14:textId="77777777" w:rsidR="00810813" w:rsidRPr="00E12152" w:rsidRDefault="00810813" w:rsidP="006C5AA5">
      <w:pPr>
        <w:rPr>
          <w:rFonts w:asciiTheme="minorHAnsi" w:hAnsiTheme="minorHAnsi" w:cstheme="minorHAnsi"/>
        </w:rPr>
      </w:pPr>
    </w:p>
    <w:p w14:paraId="4CA06935" w14:textId="77777777" w:rsidR="00810813" w:rsidRPr="00E12152" w:rsidRDefault="00DC2C76" w:rsidP="006C5AA5">
      <w:pPr>
        <w:rPr>
          <w:rFonts w:asciiTheme="minorHAnsi" w:hAnsiTheme="minorHAnsi" w:cstheme="minorHAnsi"/>
          <w:b/>
        </w:rPr>
      </w:pPr>
      <w:bookmarkStart w:id="6" w:name="_bookmark6"/>
      <w:bookmarkEnd w:id="6"/>
      <w:r w:rsidRPr="00E12152">
        <w:rPr>
          <w:rFonts w:asciiTheme="minorHAnsi" w:hAnsiTheme="minorHAnsi" w:cstheme="minorHAnsi"/>
          <w:b/>
        </w:rPr>
        <w:t>Cookie-k (Sütik)</w:t>
      </w:r>
    </w:p>
    <w:p w14:paraId="40F0F45D" w14:textId="77777777" w:rsidR="00810813" w:rsidRPr="00E12152" w:rsidRDefault="00DC2C76" w:rsidP="006C5AA5">
      <w:pPr>
        <w:rPr>
          <w:rFonts w:asciiTheme="minorHAnsi" w:hAnsiTheme="minorHAnsi" w:cstheme="minorHAnsi"/>
        </w:rPr>
      </w:pPr>
      <w:bookmarkStart w:id="7" w:name="_bookmark7"/>
      <w:bookmarkEnd w:id="7"/>
      <w:r w:rsidRPr="00E12152">
        <w:rPr>
          <w:rFonts w:asciiTheme="minorHAnsi" w:hAnsiTheme="minorHAnsi" w:cstheme="minorHAnsi"/>
        </w:rPr>
        <w:t>A sütik feladata</w:t>
      </w:r>
    </w:p>
    <w:p w14:paraId="76DB7304" w14:textId="77777777" w:rsidR="00810813" w:rsidRPr="00E12152" w:rsidRDefault="00DC2C76" w:rsidP="0014497E">
      <w:pPr>
        <w:pStyle w:val="ListParagraph"/>
        <w:numPr>
          <w:ilvl w:val="0"/>
          <w:numId w:val="7"/>
        </w:numPr>
        <w:rPr>
          <w:rFonts w:asciiTheme="minorHAnsi" w:hAnsiTheme="minorHAnsi" w:cstheme="minorHAnsi"/>
        </w:rPr>
      </w:pPr>
      <w:r w:rsidRPr="00E12152">
        <w:rPr>
          <w:rFonts w:asciiTheme="minorHAnsi" w:hAnsiTheme="minorHAnsi" w:cstheme="minorHAnsi"/>
        </w:rPr>
        <w:t>információkat gyűjtenek a látogatókról és eszközeikről;</w:t>
      </w:r>
    </w:p>
    <w:p w14:paraId="5BD85B7C" w14:textId="77777777" w:rsidR="00810813" w:rsidRPr="00E12152" w:rsidRDefault="00DC2C76" w:rsidP="0014497E">
      <w:pPr>
        <w:pStyle w:val="ListParagraph"/>
        <w:numPr>
          <w:ilvl w:val="0"/>
          <w:numId w:val="7"/>
        </w:numPr>
        <w:rPr>
          <w:rFonts w:asciiTheme="minorHAnsi" w:hAnsiTheme="minorHAnsi" w:cstheme="minorHAnsi"/>
        </w:rPr>
      </w:pPr>
      <w:r w:rsidRPr="00E12152">
        <w:rPr>
          <w:rFonts w:asciiTheme="minorHAnsi" w:hAnsiTheme="minorHAnsi" w:cstheme="minorHAnsi"/>
        </w:rPr>
        <w:t>megjegyzik a látogatók egyéni beállításait, amelyek felhasználásra kerül(het)nek pl. online tranzakciók igénybevételekor, így nem kell újra begépelni őket;</w:t>
      </w:r>
    </w:p>
    <w:p w14:paraId="163A87C8" w14:textId="77777777" w:rsidR="00810813" w:rsidRPr="00E12152" w:rsidRDefault="00DC2C76" w:rsidP="0014497E">
      <w:pPr>
        <w:pStyle w:val="ListParagraph"/>
        <w:numPr>
          <w:ilvl w:val="0"/>
          <w:numId w:val="7"/>
        </w:numPr>
        <w:rPr>
          <w:rFonts w:asciiTheme="minorHAnsi" w:hAnsiTheme="minorHAnsi" w:cstheme="minorHAnsi"/>
        </w:rPr>
      </w:pPr>
      <w:r w:rsidRPr="00E12152">
        <w:rPr>
          <w:rFonts w:asciiTheme="minorHAnsi" w:hAnsiTheme="minorHAnsi" w:cstheme="minorHAnsi"/>
        </w:rPr>
        <w:t>megkönnyítik a weboldal használatát;</w:t>
      </w:r>
    </w:p>
    <w:p w14:paraId="5E77AE10" w14:textId="77777777" w:rsidR="00810813" w:rsidRPr="00E12152" w:rsidRDefault="00DC2C76" w:rsidP="0014497E">
      <w:pPr>
        <w:pStyle w:val="ListParagraph"/>
        <w:numPr>
          <w:ilvl w:val="0"/>
          <w:numId w:val="7"/>
        </w:numPr>
        <w:rPr>
          <w:rFonts w:asciiTheme="minorHAnsi" w:hAnsiTheme="minorHAnsi" w:cstheme="minorHAnsi"/>
        </w:rPr>
      </w:pPr>
      <w:r w:rsidRPr="00E12152">
        <w:rPr>
          <w:rFonts w:asciiTheme="minorHAnsi" w:hAnsiTheme="minorHAnsi" w:cstheme="minorHAnsi"/>
        </w:rPr>
        <w:t>minőségi felhasználói élményt biztosítanak.</w:t>
      </w:r>
    </w:p>
    <w:p w14:paraId="305D94AC" w14:textId="77777777" w:rsidR="0014497E" w:rsidRPr="00E12152" w:rsidRDefault="0014497E" w:rsidP="006C5AA5">
      <w:pPr>
        <w:rPr>
          <w:rFonts w:asciiTheme="minorHAnsi" w:hAnsiTheme="minorHAnsi" w:cstheme="minorHAnsi"/>
        </w:rPr>
      </w:pPr>
    </w:p>
    <w:p w14:paraId="111D63CD"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 testre szabott kiszolgálás érdekében a felhasználó számítógépén kis adatcsomagot, ún. sütit (cookie)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14:paraId="2F8A76BB" w14:textId="77777777" w:rsidR="001C66AE" w:rsidRPr="00E12152" w:rsidRDefault="001C66AE" w:rsidP="006C5AA5">
      <w:pPr>
        <w:rPr>
          <w:rFonts w:asciiTheme="minorHAnsi" w:hAnsiTheme="minorHAnsi" w:cstheme="minorHAnsi"/>
        </w:rPr>
      </w:pPr>
    </w:p>
    <w:p w14:paraId="6DF9B3CE" w14:textId="77777777" w:rsidR="001C66AE" w:rsidRPr="00E12152" w:rsidRDefault="001C66AE" w:rsidP="001C66AE">
      <w:pPr>
        <w:rPr>
          <w:rFonts w:asciiTheme="minorHAnsi" w:hAnsiTheme="minorHAnsi" w:cstheme="minorHAnsi"/>
        </w:rPr>
      </w:pPr>
      <w:r w:rsidRPr="00E12152">
        <w:rPr>
          <w:rFonts w:asciiTheme="minorHAnsi" w:hAnsiTheme="minorHAnsi" w:cstheme="minorHAnsi"/>
        </w:rPr>
        <w:t>Az adatkezelés időtartama</w:t>
      </w:r>
    </w:p>
    <w:p w14:paraId="1F73D7CE" w14:textId="77777777" w:rsidR="001C66AE" w:rsidRPr="00E12152" w:rsidRDefault="001C66AE" w:rsidP="001C66AE">
      <w:pPr>
        <w:rPr>
          <w:rFonts w:asciiTheme="minorHAnsi" w:hAnsiTheme="minorHAnsi" w:cstheme="minorHAnsi"/>
        </w:rPr>
      </w:pPr>
      <w:r w:rsidRPr="00E12152">
        <w:rPr>
          <w:rFonts w:asciiTheme="minorHAnsi" w:hAnsiTheme="minorHAnsi" w:cstheme="minorHAnsi"/>
        </w:rPr>
        <w:t>Az adott cookie adattárolási idötartama, bővebb információ elérhető itt:</w:t>
      </w:r>
    </w:p>
    <w:p w14:paraId="3A2AB7F4" w14:textId="77777777" w:rsidR="001C66AE" w:rsidRPr="00E12152" w:rsidRDefault="001C66AE" w:rsidP="001C66AE">
      <w:pPr>
        <w:rPr>
          <w:rFonts w:asciiTheme="minorHAnsi" w:hAnsiTheme="minorHAnsi" w:cstheme="minorHAnsi"/>
        </w:rPr>
      </w:pPr>
    </w:p>
    <w:p w14:paraId="13DFD560" w14:textId="77777777" w:rsidR="001C66AE" w:rsidRPr="00E12152" w:rsidRDefault="001C66AE" w:rsidP="001C66AE">
      <w:pPr>
        <w:rPr>
          <w:rFonts w:asciiTheme="minorHAnsi" w:hAnsiTheme="minorHAnsi" w:cstheme="minorHAnsi"/>
        </w:rPr>
      </w:pPr>
      <w:r w:rsidRPr="00E12152">
        <w:rPr>
          <w:rFonts w:asciiTheme="minorHAnsi" w:hAnsiTheme="minorHAnsi" w:cstheme="minorHAnsi"/>
        </w:rPr>
        <w:t>Google általános cookie tájékoztató: </w:t>
      </w:r>
    </w:p>
    <w:p w14:paraId="0D096D2A" w14:textId="77777777" w:rsidR="001C66AE" w:rsidRPr="00E12152" w:rsidRDefault="00431679" w:rsidP="001C66AE">
      <w:pPr>
        <w:rPr>
          <w:rFonts w:asciiTheme="minorHAnsi" w:hAnsiTheme="minorHAnsi" w:cstheme="minorHAnsi"/>
        </w:rPr>
      </w:pPr>
      <w:hyperlink r:id="rId9" w:history="1">
        <w:r w:rsidR="001C66AE" w:rsidRPr="00E12152">
          <w:rPr>
            <w:rStyle w:val="Hyperlink"/>
            <w:rFonts w:asciiTheme="minorHAnsi" w:hAnsiTheme="minorHAnsi" w:cstheme="minorHAnsi"/>
            <w:color w:val="auto"/>
          </w:rPr>
          <w:t>https://www.google.com/policies/technologies/types/</w:t>
        </w:r>
      </w:hyperlink>
    </w:p>
    <w:p w14:paraId="3DAD9AF5" w14:textId="77777777" w:rsidR="001C66AE" w:rsidRPr="00E12152" w:rsidRDefault="001C66AE" w:rsidP="001C66AE">
      <w:pPr>
        <w:rPr>
          <w:rFonts w:asciiTheme="minorHAnsi" w:hAnsiTheme="minorHAnsi" w:cstheme="minorHAnsi"/>
        </w:rPr>
      </w:pPr>
      <w:r w:rsidRPr="00E12152">
        <w:rPr>
          <w:rFonts w:asciiTheme="minorHAnsi" w:hAnsiTheme="minorHAnsi" w:cstheme="minorHAnsi"/>
        </w:rPr>
        <w:t xml:space="preserve">Google Analitycs tájékoztató: </w:t>
      </w:r>
      <w:hyperlink r:id="rId10" w:history="1">
        <w:r w:rsidRPr="00E12152">
          <w:rPr>
            <w:rStyle w:val="Hyperlink"/>
            <w:rFonts w:asciiTheme="minorHAnsi" w:hAnsiTheme="minorHAnsi" w:cstheme="minorHAnsi"/>
            <w:color w:val="auto"/>
          </w:rPr>
          <w:t>https://developers.google.com/analytics/devguides/collection/analyticsjs/cookie-usage?hl=hu</w:t>
        </w:r>
      </w:hyperlink>
    </w:p>
    <w:p w14:paraId="481E7368" w14:textId="77777777" w:rsidR="001C66AE" w:rsidRPr="00E12152" w:rsidRDefault="001C66AE" w:rsidP="001C66AE">
      <w:pPr>
        <w:rPr>
          <w:rFonts w:asciiTheme="minorHAnsi" w:hAnsiTheme="minorHAnsi" w:cstheme="minorHAnsi"/>
        </w:rPr>
      </w:pPr>
      <w:r w:rsidRPr="00E12152">
        <w:rPr>
          <w:rFonts w:asciiTheme="minorHAnsi" w:hAnsiTheme="minorHAnsi" w:cstheme="minorHAnsi"/>
        </w:rPr>
        <w:t xml:space="preserve">Facebook tájékoztató: </w:t>
      </w:r>
      <w:hyperlink r:id="rId11" w:history="1">
        <w:r w:rsidRPr="00E12152">
          <w:rPr>
            <w:rStyle w:val="Hyperlink"/>
            <w:rFonts w:asciiTheme="minorHAnsi" w:hAnsiTheme="minorHAnsi" w:cstheme="minorHAnsi"/>
            <w:color w:val="auto"/>
          </w:rPr>
          <w:t>https://www.facebook.com/ads/preferences/?entry_product=ad_settings_screen</w:t>
        </w:r>
      </w:hyperlink>
    </w:p>
    <w:p w14:paraId="533E44C8" w14:textId="77777777" w:rsidR="001C66AE" w:rsidRPr="00E12152" w:rsidRDefault="001C66AE" w:rsidP="006C5AA5">
      <w:pPr>
        <w:rPr>
          <w:rFonts w:asciiTheme="minorHAnsi" w:hAnsiTheme="minorHAnsi" w:cstheme="minorHAnsi"/>
        </w:rPr>
      </w:pPr>
    </w:p>
    <w:p w14:paraId="16E18AFE" w14:textId="77777777" w:rsidR="00810813" w:rsidRPr="00E12152" w:rsidRDefault="00810813" w:rsidP="006C5AA5">
      <w:pPr>
        <w:rPr>
          <w:rFonts w:asciiTheme="minorHAnsi" w:hAnsiTheme="minorHAnsi" w:cstheme="minorHAnsi"/>
        </w:rPr>
      </w:pPr>
    </w:p>
    <w:p w14:paraId="659E000C" w14:textId="77777777" w:rsidR="00E12152" w:rsidRPr="00E12152" w:rsidRDefault="00E12152" w:rsidP="00E12152">
      <w:pPr>
        <w:rPr>
          <w:rFonts w:asciiTheme="minorHAnsi" w:hAnsiTheme="minorHAnsi" w:cstheme="minorHAnsi"/>
          <w:b/>
        </w:rPr>
      </w:pPr>
      <w:bookmarkStart w:id="8" w:name="_bookmark8"/>
      <w:bookmarkEnd w:id="8"/>
      <w:r w:rsidRPr="00E12152">
        <w:rPr>
          <w:rFonts w:asciiTheme="minorHAnsi" w:hAnsiTheme="minorHAnsi" w:cstheme="minorHAnsi"/>
          <w:b/>
        </w:rPr>
        <w:t>A cookie-k jogszabályi háttere és jogalapja:</w:t>
      </w:r>
    </w:p>
    <w:p w14:paraId="7974BB06" w14:textId="77777777" w:rsidR="00E12152" w:rsidRPr="00E12152" w:rsidRDefault="00E12152" w:rsidP="00E12152">
      <w:pPr>
        <w:rPr>
          <w:rFonts w:asciiTheme="minorHAnsi" w:hAnsiTheme="minorHAnsi" w:cstheme="minorHAnsi"/>
        </w:rPr>
      </w:pPr>
      <w:r w:rsidRPr="00E12152">
        <w:rPr>
          <w:rFonts w:asciiTheme="minorHAnsi" w:hAnsiTheme="minorHAnsi" w:cstheme="minorHAnsi"/>
        </w:rPr>
        <w:t>Az adatkezelés jogalapja a Rendelet 6. cikk (1) bekezdés a) pontja alapján az  Ön hozzájárulása.</w:t>
      </w:r>
    </w:p>
    <w:p w14:paraId="0E37E040" w14:textId="77777777" w:rsidR="00E12152" w:rsidRPr="00E12152" w:rsidRDefault="00E12152" w:rsidP="00E12152">
      <w:pPr>
        <w:rPr>
          <w:rFonts w:asciiTheme="minorHAnsi" w:hAnsiTheme="minorHAnsi" w:cstheme="minorHAnsi"/>
        </w:rPr>
      </w:pPr>
    </w:p>
    <w:p w14:paraId="10A2AF86" w14:textId="77777777" w:rsidR="00E12152" w:rsidRPr="00E12152" w:rsidRDefault="00E12152" w:rsidP="00E12152">
      <w:pPr>
        <w:rPr>
          <w:rFonts w:asciiTheme="minorHAnsi" w:hAnsiTheme="minorHAnsi" w:cstheme="minorHAnsi"/>
          <w:b/>
        </w:rPr>
      </w:pPr>
      <w:r w:rsidRPr="00E12152">
        <w:rPr>
          <w:rFonts w:asciiTheme="minorHAnsi" w:hAnsiTheme="minorHAnsi" w:cstheme="minorHAnsi"/>
          <w:b/>
        </w:rPr>
        <w:t>A honlap által használt cookie-k főbb jellemzői:</w:t>
      </w:r>
    </w:p>
    <w:p w14:paraId="4C346AF7" w14:textId="77777777" w:rsidR="00E12152" w:rsidRPr="00E12152" w:rsidRDefault="00E12152" w:rsidP="00E12152">
      <w:pPr>
        <w:rPr>
          <w:rFonts w:asciiTheme="minorHAnsi" w:hAnsiTheme="minorHAnsi" w:cstheme="minorHAnsi"/>
          <w:b/>
        </w:rPr>
      </w:pPr>
    </w:p>
    <w:p w14:paraId="11F863EB" w14:textId="77777777" w:rsidR="00E12152" w:rsidRPr="00E12152" w:rsidRDefault="00E12152" w:rsidP="00E12152">
      <w:pPr>
        <w:rPr>
          <w:rFonts w:asciiTheme="minorHAnsi" w:hAnsiTheme="minorHAnsi" w:cstheme="minorHAnsi"/>
        </w:rPr>
      </w:pPr>
      <w:r w:rsidRPr="00E12152">
        <w:rPr>
          <w:rFonts w:asciiTheme="minorHAnsi" w:hAnsiTheme="minorHAnsi" w:cstheme="minorHAnsi"/>
          <w:b/>
        </w:rPr>
        <w:t>A működéshez szigorúan szükséges cookie-k</w:t>
      </w:r>
      <w:r w:rsidRPr="00E12152">
        <w:rPr>
          <w:rFonts w:asciiTheme="minorHAnsi" w:hAnsiTheme="minorHAnsi" w:cstheme="minorHAnsi"/>
        </w:rPr>
        <w:t>: Ezek a cookie-k a weboldal használatához nélkülözhetetlenek, és lehetővé teszik a weboldal alapvető funkcióinak használatát. Ezek hiányába az oldal számos funkciója nem lesz elérhető az Ön számára. Ezen típusú cookie-k élettartama kizárólag a munkamenet idejére korlátozódik.</w:t>
      </w:r>
    </w:p>
    <w:p w14:paraId="011DEE37" w14:textId="77777777" w:rsidR="00E12152" w:rsidRPr="00E12152" w:rsidRDefault="00E12152" w:rsidP="00E12152">
      <w:pPr>
        <w:rPr>
          <w:rFonts w:asciiTheme="minorHAnsi" w:hAnsiTheme="minorHAnsi" w:cstheme="minorHAnsi"/>
        </w:rPr>
      </w:pPr>
    </w:p>
    <w:p w14:paraId="74485E2A" w14:textId="77777777" w:rsidR="00E12152" w:rsidRPr="00E12152" w:rsidRDefault="00E12152" w:rsidP="00E12152">
      <w:pPr>
        <w:rPr>
          <w:rFonts w:asciiTheme="minorHAnsi" w:hAnsiTheme="minorHAnsi" w:cstheme="minorHAnsi"/>
        </w:rPr>
      </w:pPr>
      <w:r w:rsidRPr="00E12152">
        <w:rPr>
          <w:rFonts w:asciiTheme="minorHAnsi" w:hAnsiTheme="minorHAnsi" w:cstheme="minorHAnsi"/>
          <w:b/>
        </w:rPr>
        <w:t>A felhasználói élmény javítását szolgáló cookie-k</w:t>
      </w:r>
      <w:r w:rsidRPr="00E12152">
        <w:rPr>
          <w:rFonts w:asciiTheme="minorHAnsi" w:hAnsiTheme="minorHAnsi" w:cstheme="minorHAnsi"/>
        </w:rPr>
        <w:t xml:space="preserve">: Ezek a cookie-k információkat gyűjtenek a felhasználó weboldalhasználatáról, például, hogy mely oldalakat látogatja leggyakrabban, vagy </w:t>
      </w:r>
      <w:r w:rsidRPr="00E12152">
        <w:rPr>
          <w:rFonts w:asciiTheme="minorHAnsi" w:hAnsiTheme="minorHAnsi" w:cstheme="minorHAnsi"/>
        </w:rPr>
        <w:lastRenderedPageBreak/>
        <w:t>milyen hibaüzenetet kap a weboldalról. Ezek a cookie-k nem gyűjtenek a látogatót azonosító információkat, vagyis teljesen általános, névtelen információkkal dolgoznak. Az ezekből nyert adatokat a weboldal teljesítményének javítására használjuk. Ezen típusú cookie-k élettartama kizárólag a munkamenet idejére korlátozódik.</w:t>
      </w:r>
    </w:p>
    <w:p w14:paraId="17515537" w14:textId="77777777" w:rsidR="00810813" w:rsidRPr="00E12152" w:rsidRDefault="00810813" w:rsidP="006C5AA5">
      <w:pPr>
        <w:rPr>
          <w:rFonts w:asciiTheme="minorHAnsi" w:hAnsiTheme="minorHAnsi" w:cstheme="minorHAnsi"/>
        </w:rPr>
      </w:pPr>
    </w:p>
    <w:p w14:paraId="263EE9D6" w14:textId="77777777" w:rsidR="00810813" w:rsidRPr="00E12152" w:rsidRDefault="00DC2C76" w:rsidP="006C5AA5">
      <w:pPr>
        <w:rPr>
          <w:rFonts w:asciiTheme="minorHAnsi" w:hAnsiTheme="minorHAnsi" w:cstheme="minorHAnsi"/>
        </w:rPr>
      </w:pPr>
      <w:bookmarkStart w:id="9" w:name="_bookmark9"/>
      <w:bookmarkEnd w:id="9"/>
      <w:r w:rsidRPr="00594759">
        <w:rPr>
          <w:rFonts w:asciiTheme="minorHAnsi" w:hAnsiTheme="minorHAnsi" w:cstheme="minorHAnsi"/>
        </w:rPr>
        <w:t>Harmadik fél által elhelyezett cookie-k (analitika)</w:t>
      </w:r>
    </w:p>
    <w:p w14:paraId="569D7BD3"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Google Adwords cookie</w:t>
      </w:r>
      <w:r w:rsidRPr="00E12152">
        <w:rPr>
          <w:rFonts w:asciiTheme="minorHAnsi" w:hAnsiTheme="minorHAnsi" w:cstheme="minorHAnsi"/>
        </w:rPr>
        <w:t> Amikor valaki meglátogatja az oldalunkat, a látogató cookie-azonosítója hozzáadódik a remarketinglistához. A Google cookie-kat – például a NID és SID cookie-kat – használ a Google-termékekben, így például a Google Keresésben látható hirdetések testreszabásához. Az ilyen cookie-kat például arra használja, hogy megjegyezze az Ön legutóbbi kereséseit, az egyes hirdetők hirdetéseivel vagy a keresési eredményekkel való korábbi interakcióit, továbbá a hirdetők webhelyein tett látogatásait. Az AdWords konverziókövetés funkciója cookie-kat használ. A hirdetésből eredő értékesítések és egyéb konverziók követésére cookie-kat ment a felhasználó számítógépére, amikor az adott személy egy hirdetésre kattint. A cookie-k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14:paraId="72A4399F" w14:textId="77777777" w:rsidR="00ED222F" w:rsidRPr="00E12152" w:rsidRDefault="00ED222F" w:rsidP="00ED222F">
      <w:pPr>
        <w:rPr>
          <w:rFonts w:asciiTheme="minorHAnsi" w:hAnsiTheme="minorHAnsi" w:cstheme="minorHAnsi"/>
        </w:rPr>
      </w:pPr>
    </w:p>
    <w:p w14:paraId="21437F27"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Google Analytics cookie</w:t>
      </w:r>
      <w:r w:rsidRPr="00E12152">
        <w:rPr>
          <w:rFonts w:asciiTheme="minorHAnsi" w:hAnsiTheme="minorHAnsi" w:cstheme="minorHAnsi"/>
        </w:rPr>
        <w:t>: A Google Analytics a Google elemző eszköze, amely abban segít a weboldalak és alkalmazások tulajdonosainak, hogy pontosabb képet kapjanak látogatóik tevékenységeiről. A szolgáltatás cookie-kat használhat, hogy információkat gyűjtsön és jelentést készítsen a weboldal használatára vonatkozó statisztikai adatokból anélkül, hogy egyénileg azonosítaná a látogatókat a Google számára. A Google Analytics által használt fő cookie a „__ga” cookie. A webhelyhasználati statisztikai adatokból készülő jelentések mellett a Google Analytics – az előbbiekben ismertetett néhány hirdetési cookie-val együtt – felhasználható arra is, hogy relevánsabb hirdetéseket jelenítsünk meg a Google-termékekben (például a Google Keresésben) és szerte az interneten.</w:t>
      </w:r>
    </w:p>
    <w:p w14:paraId="3571AE58" w14:textId="77777777" w:rsidR="00ED222F" w:rsidRPr="00E12152" w:rsidRDefault="00ED222F" w:rsidP="00ED222F">
      <w:pPr>
        <w:rPr>
          <w:rFonts w:asciiTheme="minorHAnsi" w:hAnsiTheme="minorHAnsi" w:cstheme="minorHAnsi"/>
        </w:rPr>
      </w:pPr>
    </w:p>
    <w:p w14:paraId="653A4221"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Remarketing cookiek-k</w:t>
      </w:r>
      <w:r w:rsidRPr="00E12152">
        <w:rPr>
          <w:rFonts w:asciiTheme="minorHAnsi" w:hAnsiTheme="minorHAnsi" w:cstheme="minorHAnsi"/>
        </w:rPr>
        <w:t>: A korábbi látogatók vagy felhasználók számára a Google Display Hálózaton található egyéb webhelyeken való böngészés, illetve termékeivel vagy szolgáltatásaival kapcsolatos kifejezések keresésekor jelenhetnek meg</w:t>
      </w:r>
    </w:p>
    <w:p w14:paraId="0707D5DE" w14:textId="77777777" w:rsidR="00ED222F" w:rsidRPr="00E12152" w:rsidRDefault="00ED222F" w:rsidP="00ED222F">
      <w:pPr>
        <w:rPr>
          <w:rFonts w:asciiTheme="minorHAnsi" w:hAnsiTheme="minorHAnsi" w:cstheme="minorHAnsi"/>
        </w:rPr>
      </w:pPr>
    </w:p>
    <w:p w14:paraId="52A44C03"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Munkamenet cookie:</w:t>
      </w:r>
      <w:r w:rsidRPr="00E12152">
        <w:rPr>
          <w:rFonts w:asciiTheme="minorHAnsi" w:hAnsiTheme="minorHAnsi" w:cstheme="minorHAnsi"/>
        </w:rPr>
        <w:t> Ezek a sütik a látogató tartózkodási helyét, a böngésző nyelvét, a fizetés pénznemét tárolják, élettartamuk a böngésző bezárása, vagy maximum 2 óra.</w:t>
      </w:r>
    </w:p>
    <w:p w14:paraId="0404E8EF" w14:textId="77777777" w:rsidR="00E12152" w:rsidRPr="00E12152" w:rsidRDefault="00E12152" w:rsidP="00ED222F">
      <w:pPr>
        <w:rPr>
          <w:rFonts w:asciiTheme="minorHAnsi" w:hAnsiTheme="minorHAnsi" w:cstheme="minorHAnsi"/>
        </w:rPr>
      </w:pPr>
    </w:p>
    <w:p w14:paraId="4B68C422"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Mobil verzió, design cookie</w:t>
      </w:r>
      <w:r w:rsidRPr="00E12152">
        <w:rPr>
          <w:rFonts w:asciiTheme="minorHAnsi" w:hAnsiTheme="minorHAnsi" w:cstheme="minorHAnsi"/>
        </w:rPr>
        <w:t>: Érzékeli a látogató használt eszközt, és mobilon átvált teljes nézetre. Élettartama 365 nap.</w:t>
      </w:r>
    </w:p>
    <w:p w14:paraId="0D3925BF" w14:textId="77777777" w:rsidR="00ED222F" w:rsidRPr="00E12152" w:rsidRDefault="00ED222F" w:rsidP="00ED222F">
      <w:pPr>
        <w:rPr>
          <w:rFonts w:asciiTheme="minorHAnsi" w:hAnsiTheme="minorHAnsi" w:cstheme="minorHAnsi"/>
        </w:rPr>
      </w:pPr>
    </w:p>
    <w:p w14:paraId="6469B83F" w14:textId="77777777" w:rsidR="00ED222F" w:rsidRPr="00E12152" w:rsidRDefault="00ED222F" w:rsidP="00ED222F">
      <w:pPr>
        <w:rPr>
          <w:rFonts w:asciiTheme="minorHAnsi" w:hAnsiTheme="minorHAnsi" w:cstheme="minorHAnsi"/>
        </w:rPr>
      </w:pPr>
      <w:r w:rsidRPr="00E12152">
        <w:rPr>
          <w:rFonts w:asciiTheme="minorHAnsi" w:hAnsiTheme="minorHAnsi" w:cstheme="minorHAnsi"/>
          <w:b/>
        </w:rPr>
        <w:t>Cookie elfogadás cookie</w:t>
      </w:r>
      <w:r w:rsidRPr="00E12152">
        <w:rPr>
          <w:rFonts w:asciiTheme="minorHAnsi" w:hAnsiTheme="minorHAnsi" w:cstheme="minorHAnsi"/>
        </w:rPr>
        <w:t>: Az oldalra érkezéskor a figyelmeztető ablakban elfogadja a cookiek tárolásáról szóló nyilatkozatot. Élettartama 365 nap.</w:t>
      </w:r>
    </w:p>
    <w:p w14:paraId="46CE3B01" w14:textId="77777777" w:rsidR="00810813" w:rsidRPr="00E12152" w:rsidRDefault="00810813" w:rsidP="006C5AA5">
      <w:pPr>
        <w:rPr>
          <w:rFonts w:asciiTheme="minorHAnsi" w:hAnsiTheme="minorHAnsi" w:cstheme="minorHAnsi"/>
        </w:rPr>
      </w:pPr>
    </w:p>
    <w:p w14:paraId="70BA6157" w14:textId="77777777" w:rsidR="00E12152" w:rsidRPr="00E12152" w:rsidRDefault="00E12152" w:rsidP="00E12152">
      <w:pPr>
        <w:rPr>
          <w:rFonts w:asciiTheme="minorHAnsi" w:hAnsiTheme="minorHAnsi" w:cstheme="minorHAnsi"/>
        </w:rPr>
      </w:pPr>
      <w:r w:rsidRPr="00E12152">
        <w:rPr>
          <w:rFonts w:asciiTheme="minorHAnsi" w:hAnsiTheme="minorHAnsi" w:cstheme="minorHAnsi"/>
          <w:b/>
        </w:rPr>
        <w:t>Facebook pixel (Facebook cookie) </w:t>
      </w:r>
      <w:r w:rsidRPr="00E12152">
        <w:rPr>
          <w:rFonts w:asciiTheme="minorHAnsi" w:hAnsiTheme="minorHAnsi" w:cstheme="minorHAnsi"/>
        </w:rPr>
        <w:t xml:space="preserve">A Facebook-képpont olyan kód, amelynek a segítségével a honlapon jelentés készül a konverziókról, célközönségek állíthatók össze, és az oldal tulajdonosa részletes elemzési adatokat kap a látogatók honlap használatáról. A Facebook pixel segítségével a weboldal látogatóinak személyre szabott ajánlatokat, hirdetéseket jeleníthet meg a Facebook felületén. A Facebook adatkezelési szabályzatát itt tanulmányozhatja: </w:t>
      </w:r>
      <w:hyperlink r:id="rId12" w:history="1">
        <w:r w:rsidRPr="00E12152">
          <w:rPr>
            <w:rStyle w:val="Hyperlink"/>
            <w:rFonts w:asciiTheme="minorHAnsi" w:hAnsiTheme="minorHAnsi" w:cstheme="minorHAnsi"/>
            <w:color w:val="auto"/>
          </w:rPr>
          <w:t>https://www.facebook.com/privacy/explanation</w:t>
        </w:r>
      </w:hyperlink>
    </w:p>
    <w:p w14:paraId="3935277D" w14:textId="77777777" w:rsidR="00E12152" w:rsidRPr="00E12152" w:rsidRDefault="00E12152" w:rsidP="00E12152">
      <w:pPr>
        <w:rPr>
          <w:rFonts w:asciiTheme="minorHAnsi" w:hAnsiTheme="minorHAnsi" w:cstheme="minorHAnsi"/>
        </w:rPr>
      </w:pPr>
    </w:p>
    <w:p w14:paraId="4738BB01" w14:textId="77777777" w:rsidR="00E12152" w:rsidRPr="00E12152" w:rsidRDefault="00E12152" w:rsidP="00E12152">
      <w:pPr>
        <w:rPr>
          <w:rFonts w:asciiTheme="minorHAnsi" w:hAnsiTheme="minorHAnsi" w:cstheme="minorHAnsi"/>
        </w:rPr>
      </w:pPr>
      <w:r w:rsidRPr="00E12152">
        <w:rPr>
          <w:rFonts w:asciiTheme="minorHAnsi" w:hAnsiTheme="minorHAnsi" w:cstheme="minorHAnsi"/>
        </w:rPr>
        <w:t>Amennyiben Ön nem fogadja el a cookie-k használatát, akkor bizonyos funkciók nem lesznek elérhetőek az Ön számára. A cookie-k törléséről bővebb tájékoztatást az alábbi linkeken találhat:</w:t>
      </w:r>
    </w:p>
    <w:p w14:paraId="666AF1F9" w14:textId="77777777" w:rsidR="00E12152" w:rsidRPr="00E12152" w:rsidRDefault="00E12152" w:rsidP="00E12152">
      <w:pPr>
        <w:pStyle w:val="ListParagraph"/>
        <w:numPr>
          <w:ilvl w:val="0"/>
          <w:numId w:val="17"/>
        </w:numPr>
        <w:rPr>
          <w:rFonts w:asciiTheme="minorHAnsi" w:hAnsiTheme="minorHAnsi" w:cstheme="minorHAnsi"/>
        </w:rPr>
      </w:pPr>
      <w:r w:rsidRPr="00E12152">
        <w:rPr>
          <w:rFonts w:asciiTheme="minorHAnsi" w:hAnsiTheme="minorHAnsi" w:cstheme="minorHAnsi"/>
        </w:rPr>
        <w:t>Internet Explorer:  </w:t>
      </w:r>
      <w:hyperlink r:id="rId13" w:anchor="ie=ie-11" w:tgtFrame="_blank" w:history="1">
        <w:r w:rsidRPr="00E12152">
          <w:rPr>
            <w:rStyle w:val="Hyperlink"/>
            <w:rFonts w:asciiTheme="minorHAnsi" w:hAnsiTheme="minorHAnsi" w:cstheme="minorHAnsi"/>
            <w:color w:val="auto"/>
          </w:rPr>
          <w:t>http://windows.microsoft.com/en-us/internet-explorer/delete-manage-cookies#ie=ie-11</w:t>
        </w:r>
      </w:hyperlink>
    </w:p>
    <w:p w14:paraId="2FD1CAC7" w14:textId="77777777" w:rsidR="00E12152" w:rsidRPr="00E12152" w:rsidRDefault="00E12152" w:rsidP="00E12152">
      <w:pPr>
        <w:pStyle w:val="ListParagraph"/>
        <w:numPr>
          <w:ilvl w:val="0"/>
          <w:numId w:val="17"/>
        </w:numPr>
        <w:rPr>
          <w:rFonts w:asciiTheme="minorHAnsi" w:hAnsiTheme="minorHAnsi" w:cstheme="minorHAnsi"/>
        </w:rPr>
      </w:pPr>
      <w:r w:rsidRPr="00E12152">
        <w:rPr>
          <w:rFonts w:asciiTheme="minorHAnsi" w:hAnsiTheme="minorHAnsi" w:cstheme="minorHAnsi"/>
        </w:rPr>
        <w:lastRenderedPageBreak/>
        <w:t>Firefox:  </w:t>
      </w:r>
      <w:hyperlink r:id="rId14" w:tgtFrame="_blank" w:history="1">
        <w:r w:rsidRPr="00E12152">
          <w:rPr>
            <w:rStyle w:val="Hyperlink"/>
            <w:rFonts w:asciiTheme="minorHAnsi" w:hAnsiTheme="minorHAnsi" w:cstheme="minorHAnsi"/>
            <w:color w:val="auto"/>
          </w:rPr>
          <w:t>https://support.mozilla.org/en-US/kb/cookies-information-websites-store-on-your-computer</w:t>
        </w:r>
      </w:hyperlink>
    </w:p>
    <w:p w14:paraId="1E5D0EA9" w14:textId="77777777" w:rsidR="00E12152" w:rsidRPr="00E12152" w:rsidRDefault="00E12152" w:rsidP="00E12152">
      <w:pPr>
        <w:pStyle w:val="ListParagraph"/>
        <w:numPr>
          <w:ilvl w:val="0"/>
          <w:numId w:val="17"/>
        </w:numPr>
        <w:rPr>
          <w:rFonts w:asciiTheme="minorHAnsi" w:hAnsiTheme="minorHAnsi" w:cstheme="minorHAnsi"/>
        </w:rPr>
      </w:pPr>
      <w:r w:rsidRPr="00E12152">
        <w:rPr>
          <w:rFonts w:asciiTheme="minorHAnsi" w:hAnsiTheme="minorHAnsi" w:cstheme="minorHAnsi"/>
        </w:rPr>
        <w:t>Mozilla: </w:t>
      </w:r>
      <w:hyperlink r:id="rId15" w:tgtFrame="_blank" w:history="1">
        <w:r w:rsidRPr="00E12152">
          <w:rPr>
            <w:rStyle w:val="Hyperlink"/>
            <w:rFonts w:asciiTheme="minorHAnsi" w:hAnsiTheme="minorHAnsi" w:cstheme="minorHAnsi"/>
            <w:color w:val="auto"/>
          </w:rPr>
          <w:t>https://support.mozilla.org/hu/kb/weboldalak-altal-elhelyezett-sutik-torlese-szamito</w:t>
        </w:r>
      </w:hyperlink>
    </w:p>
    <w:p w14:paraId="73081F1E" w14:textId="77777777" w:rsidR="00E12152" w:rsidRPr="00E12152" w:rsidRDefault="00E12152" w:rsidP="00E12152">
      <w:pPr>
        <w:pStyle w:val="ListParagraph"/>
        <w:numPr>
          <w:ilvl w:val="0"/>
          <w:numId w:val="17"/>
        </w:numPr>
        <w:rPr>
          <w:rFonts w:asciiTheme="minorHAnsi" w:hAnsiTheme="minorHAnsi" w:cstheme="minorHAnsi"/>
        </w:rPr>
      </w:pPr>
      <w:r w:rsidRPr="00E12152">
        <w:rPr>
          <w:rFonts w:asciiTheme="minorHAnsi" w:hAnsiTheme="minorHAnsi" w:cstheme="minorHAnsi"/>
        </w:rPr>
        <w:t>Safari: </w:t>
      </w:r>
      <w:hyperlink r:id="rId16" w:tgtFrame="_blank" w:history="1">
        <w:r w:rsidRPr="00E12152">
          <w:rPr>
            <w:rStyle w:val="Hyperlink"/>
            <w:rFonts w:asciiTheme="minorHAnsi" w:hAnsiTheme="minorHAnsi" w:cstheme="minorHAnsi"/>
            <w:color w:val="auto"/>
          </w:rPr>
          <w:t>https://support.apple.com/kb/ph21411?locale=en_US</w:t>
        </w:r>
      </w:hyperlink>
    </w:p>
    <w:p w14:paraId="199EA4CE" w14:textId="77777777" w:rsidR="00E12152" w:rsidRPr="00E12152" w:rsidRDefault="00E12152" w:rsidP="00E12152">
      <w:pPr>
        <w:pStyle w:val="ListParagraph"/>
        <w:numPr>
          <w:ilvl w:val="0"/>
          <w:numId w:val="17"/>
        </w:numPr>
        <w:rPr>
          <w:rFonts w:asciiTheme="minorHAnsi" w:hAnsiTheme="minorHAnsi" w:cstheme="minorHAnsi"/>
        </w:rPr>
      </w:pPr>
      <w:r w:rsidRPr="00E12152">
        <w:rPr>
          <w:rFonts w:asciiTheme="minorHAnsi" w:hAnsiTheme="minorHAnsi" w:cstheme="minorHAnsi"/>
        </w:rPr>
        <w:t>Chrome: </w:t>
      </w:r>
      <w:hyperlink r:id="rId17" w:tgtFrame="_blank" w:history="1">
        <w:r w:rsidRPr="00E12152">
          <w:rPr>
            <w:rStyle w:val="Hyperlink"/>
            <w:rFonts w:asciiTheme="minorHAnsi" w:hAnsiTheme="minorHAnsi" w:cstheme="minorHAnsi"/>
            <w:color w:val="auto"/>
          </w:rPr>
          <w:t>https://support.google.com/chrome/answer/95647</w:t>
        </w:r>
      </w:hyperlink>
    </w:p>
    <w:p w14:paraId="762543AE" w14:textId="77777777" w:rsidR="00E12152" w:rsidRPr="00E12152" w:rsidRDefault="00E12152" w:rsidP="006C5AA5">
      <w:pPr>
        <w:rPr>
          <w:rFonts w:asciiTheme="minorHAnsi" w:hAnsiTheme="minorHAnsi" w:cstheme="minorHAnsi"/>
        </w:rPr>
      </w:pPr>
    </w:p>
    <w:p w14:paraId="7A9C51A2" w14:textId="77777777" w:rsidR="00810813" w:rsidRPr="00E12152" w:rsidRDefault="00DC2C76" w:rsidP="006C5AA5">
      <w:pPr>
        <w:rPr>
          <w:rFonts w:asciiTheme="minorHAnsi" w:hAnsiTheme="minorHAnsi" w:cstheme="minorHAnsi"/>
        </w:rPr>
      </w:pPr>
      <w:bookmarkStart w:id="10" w:name="_bookmark10"/>
      <w:bookmarkStart w:id="11" w:name="_bookmark12"/>
      <w:bookmarkEnd w:id="10"/>
      <w:bookmarkEnd w:id="11"/>
      <w:r w:rsidRPr="00E12152">
        <w:rPr>
          <w:rFonts w:asciiTheme="minorHAnsi" w:hAnsiTheme="minorHAnsi" w:cstheme="minorHAnsi"/>
        </w:rPr>
        <w:t>Hírlevélhez kapcsolódó adatok</w:t>
      </w:r>
    </w:p>
    <w:p w14:paraId="59F4BDCB" w14:textId="77777777" w:rsidR="001C66AE" w:rsidRPr="00E12152" w:rsidRDefault="001C66AE" w:rsidP="006C5AA5">
      <w:pPr>
        <w:rPr>
          <w:rFonts w:asciiTheme="minorHAnsi" w:hAnsiTheme="minorHAnsi" w:cstheme="minorHAnsi"/>
        </w:rPr>
      </w:pPr>
    </w:p>
    <w:p w14:paraId="25D8F9DA" w14:textId="77777777" w:rsidR="00810813" w:rsidRPr="00E12152" w:rsidRDefault="001C66AE" w:rsidP="006C5AA5">
      <w:pPr>
        <w:rPr>
          <w:rFonts w:asciiTheme="minorHAnsi" w:hAnsiTheme="minorHAnsi" w:cstheme="minorHAnsi"/>
        </w:rPr>
      </w:pPr>
      <w:r w:rsidRPr="00594759">
        <w:rPr>
          <w:rFonts w:asciiTheme="minorHAnsi" w:hAnsiTheme="minorHAnsi" w:cstheme="minorHAnsi"/>
        </w:rPr>
        <w:t>H</w:t>
      </w:r>
      <w:r w:rsidR="00DC2C76" w:rsidRPr="00594759">
        <w:rPr>
          <w:rFonts w:asciiTheme="minorHAnsi" w:hAnsiTheme="minorHAnsi" w:cstheme="minorHAnsi"/>
        </w:rPr>
        <w:t>írlevélre való fel- és leiratkozás lehetőségei</w:t>
      </w:r>
      <w:r w:rsidRPr="00594759">
        <w:rPr>
          <w:rFonts w:asciiTheme="minorHAnsi" w:hAnsiTheme="minorHAnsi" w:cstheme="minorHAnsi"/>
        </w:rPr>
        <w:t>nek leírása, leiratkozási lehetőség biztosítása.</w:t>
      </w:r>
    </w:p>
    <w:p w14:paraId="0FF5F3BE" w14:textId="77777777" w:rsidR="00810813" w:rsidRPr="00E12152" w:rsidRDefault="00810813" w:rsidP="006C5AA5">
      <w:pPr>
        <w:rPr>
          <w:rFonts w:asciiTheme="minorHAnsi" w:hAnsiTheme="minorHAnsi" w:cstheme="minorHAnsi"/>
        </w:rPr>
      </w:pPr>
    </w:p>
    <w:p w14:paraId="699487CD" w14:textId="77777777" w:rsidR="001C66AE" w:rsidRPr="00E12152" w:rsidRDefault="001C66AE" w:rsidP="006C5AA5">
      <w:pPr>
        <w:rPr>
          <w:rFonts w:asciiTheme="minorHAnsi" w:hAnsiTheme="minorHAnsi" w:cstheme="minorHAnsi"/>
        </w:rPr>
      </w:pPr>
      <w:bookmarkStart w:id="12" w:name="_bookmark13"/>
      <w:bookmarkEnd w:id="12"/>
    </w:p>
    <w:p w14:paraId="022AC421" w14:textId="77777777" w:rsidR="00810813" w:rsidRPr="00E12152" w:rsidRDefault="00DC2C76" w:rsidP="006C5AA5">
      <w:pPr>
        <w:rPr>
          <w:rFonts w:asciiTheme="minorHAnsi" w:hAnsiTheme="minorHAnsi" w:cstheme="minorHAnsi"/>
          <w:b/>
        </w:rPr>
      </w:pPr>
      <w:r w:rsidRPr="00E12152">
        <w:rPr>
          <w:rFonts w:asciiTheme="minorHAnsi" w:hAnsiTheme="minorHAnsi" w:cstheme="minorHAnsi"/>
          <w:b/>
        </w:rPr>
        <w:t>Az adatkezelés célja, módja és jogalapja</w:t>
      </w:r>
    </w:p>
    <w:p w14:paraId="3DB2D4BE" w14:textId="77777777" w:rsidR="001C66AE" w:rsidRPr="00E12152" w:rsidRDefault="001C66AE" w:rsidP="006C5AA5">
      <w:pPr>
        <w:rPr>
          <w:rFonts w:asciiTheme="minorHAnsi" w:hAnsiTheme="minorHAnsi" w:cstheme="minorHAnsi"/>
        </w:rPr>
      </w:pPr>
      <w:bookmarkStart w:id="13" w:name="_bookmark15"/>
      <w:bookmarkEnd w:id="13"/>
    </w:p>
    <w:p w14:paraId="1098640E"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Általános adatkezelési irányelvek</w:t>
      </w:r>
    </w:p>
    <w:p w14:paraId="41432E33" w14:textId="77777777" w:rsidR="00810813" w:rsidRPr="00E12152" w:rsidRDefault="00ED222F" w:rsidP="006C5AA5">
      <w:pPr>
        <w:rPr>
          <w:rFonts w:asciiTheme="minorHAnsi" w:hAnsiTheme="minorHAnsi" w:cstheme="minorHAnsi"/>
        </w:rPr>
      </w:pPr>
      <w:r w:rsidRPr="00E12152">
        <w:rPr>
          <w:rFonts w:asciiTheme="minorHAnsi" w:hAnsiTheme="minorHAnsi" w:cstheme="minorHAnsi"/>
        </w:rPr>
        <w:t xml:space="preserve">Az Adatkezelő </w:t>
      </w:r>
      <w:r w:rsidR="00DC2C76" w:rsidRPr="00E12152">
        <w:rPr>
          <w:rFonts w:asciiTheme="minorHAnsi" w:hAnsiTheme="minorHAnsi" w:cstheme="minorHAnsi"/>
        </w:rPr>
        <w:t>tevékenységének adatkezelései önkéntes hozzájáruláson, illetve törvényi felhatalmazáson alapulnak. Az önkéntes hozzájáruláson alapuló adatkezelések esetében az érintettek e hozzájárulásukat az adatkezelés bármely szakában visszavonhatják.</w:t>
      </w:r>
    </w:p>
    <w:p w14:paraId="49502E72" w14:textId="77777777" w:rsidR="001C66AE" w:rsidRPr="00E12152" w:rsidRDefault="001C66AE" w:rsidP="006C5AA5">
      <w:pPr>
        <w:rPr>
          <w:rFonts w:asciiTheme="minorHAnsi" w:hAnsiTheme="minorHAnsi" w:cstheme="minorHAnsi"/>
        </w:rPr>
      </w:pPr>
    </w:p>
    <w:p w14:paraId="2412B60A"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Bizonyos esetekben a megadott adatok egy körének kezelését, tárolását, továbbítását jogszabályok teszik kötelezővé, melyről külön értesítjük ügyfeleinket.</w:t>
      </w:r>
    </w:p>
    <w:p w14:paraId="7CDE6350" w14:textId="77777777" w:rsidR="001C66AE" w:rsidRPr="00E12152" w:rsidRDefault="001C66AE" w:rsidP="006C5AA5">
      <w:pPr>
        <w:rPr>
          <w:rFonts w:asciiTheme="minorHAnsi" w:hAnsiTheme="minorHAnsi" w:cstheme="minorHAnsi"/>
        </w:rPr>
      </w:pPr>
    </w:p>
    <w:p w14:paraId="7A94F16A" w14:textId="77777777" w:rsidR="00810813" w:rsidRPr="00E12152" w:rsidRDefault="00ED222F" w:rsidP="006C5AA5">
      <w:pPr>
        <w:rPr>
          <w:rFonts w:asciiTheme="minorHAnsi" w:hAnsiTheme="minorHAnsi" w:cstheme="minorHAnsi"/>
        </w:rPr>
      </w:pPr>
      <w:r w:rsidRPr="00E12152">
        <w:rPr>
          <w:rFonts w:asciiTheme="minorHAnsi" w:hAnsiTheme="minorHAnsi" w:cstheme="minorHAnsi"/>
        </w:rPr>
        <w:t xml:space="preserve">Felhívjuk az Adatkezelő </w:t>
      </w:r>
      <w:r w:rsidR="00DC2C76" w:rsidRPr="00E12152">
        <w:rPr>
          <w:rFonts w:asciiTheme="minorHAnsi" w:hAnsiTheme="minorHAnsi" w:cstheme="minorHAnsi"/>
        </w:rPr>
        <w:t>részére adatközlők figyelmét, hogy amennyiben nem saját személyes adataikat adják meg, az adatközlő kötelessége az érintett hozzájárulásának beszerzése.</w:t>
      </w:r>
    </w:p>
    <w:p w14:paraId="3EFE6B5D"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Adatkezelési alapelvei összhangban vannak az adatvédelemmel kapcsolatos hatályos jogszabályokkal, így különösen az alábbiakkal:</w:t>
      </w:r>
    </w:p>
    <w:p w14:paraId="4169B25D" w14:textId="77777777" w:rsidR="00810813"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2011. évi CXII. törvény - az információs önrendelkezési jogról és az információ-szabadságról (Infotv.);</w:t>
      </w:r>
    </w:p>
    <w:p w14:paraId="0EEC82FD" w14:textId="77777777" w:rsidR="00810813" w:rsidRPr="00E12152" w:rsidRDefault="00810813" w:rsidP="006C5AA5">
      <w:pPr>
        <w:rPr>
          <w:rFonts w:asciiTheme="minorHAnsi" w:hAnsiTheme="minorHAnsi" w:cstheme="minorHAnsi"/>
        </w:rPr>
      </w:pPr>
    </w:p>
    <w:p w14:paraId="2269D84A" w14:textId="77777777" w:rsidR="00810813"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14:paraId="519B4116" w14:textId="77777777" w:rsidR="009228E5"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 xml:space="preserve">2013. évi V. törvény – a Polgári Törvénykönyvről (Ptk.); </w:t>
      </w:r>
    </w:p>
    <w:p w14:paraId="4C1CB74B" w14:textId="77777777" w:rsidR="00810813"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2000. évi C. törvény – a számvitelről (Számv. tv.);</w:t>
      </w:r>
    </w:p>
    <w:p w14:paraId="04B08AF9" w14:textId="77777777" w:rsidR="00810813"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2017. évi LIII. törvény – a pénzmosás és terrorizmus finanszírozása megelőzéséről és megakadályozásáról (Pmt.);</w:t>
      </w:r>
    </w:p>
    <w:p w14:paraId="03D013F4" w14:textId="77777777" w:rsidR="00810813" w:rsidRPr="00E12152" w:rsidRDefault="00DC2C76" w:rsidP="001C66AE">
      <w:pPr>
        <w:pStyle w:val="ListParagraph"/>
        <w:numPr>
          <w:ilvl w:val="0"/>
          <w:numId w:val="8"/>
        </w:numPr>
        <w:rPr>
          <w:rFonts w:asciiTheme="minorHAnsi" w:hAnsiTheme="minorHAnsi" w:cstheme="minorHAnsi"/>
        </w:rPr>
      </w:pPr>
      <w:r w:rsidRPr="00E12152">
        <w:rPr>
          <w:rFonts w:asciiTheme="minorHAnsi" w:hAnsiTheme="minorHAnsi" w:cstheme="minorHAnsi"/>
        </w:rPr>
        <w:t>2013. évi CCXXXVII. törvény – a hitelintézetek</w:t>
      </w:r>
      <w:r w:rsidR="009228E5" w:rsidRPr="00E12152">
        <w:rPr>
          <w:rFonts w:asciiTheme="minorHAnsi" w:hAnsiTheme="minorHAnsi" w:cstheme="minorHAnsi"/>
        </w:rPr>
        <w:t>ről és a pénzügyi vállalkozások</w:t>
      </w:r>
      <w:r w:rsidRPr="00E12152">
        <w:rPr>
          <w:rFonts w:asciiTheme="minorHAnsi" w:hAnsiTheme="minorHAnsi" w:cstheme="minorHAnsi"/>
        </w:rPr>
        <w:t>ról (Hpt.).</w:t>
      </w:r>
    </w:p>
    <w:p w14:paraId="609A3288" w14:textId="77777777" w:rsidR="00810813" w:rsidRPr="00E12152" w:rsidRDefault="00810813" w:rsidP="006C5AA5">
      <w:pPr>
        <w:rPr>
          <w:rFonts w:asciiTheme="minorHAnsi" w:hAnsiTheme="minorHAnsi" w:cstheme="minorHAnsi"/>
        </w:rPr>
      </w:pPr>
    </w:p>
    <w:p w14:paraId="169182C5" w14:textId="77777777" w:rsidR="00810813" w:rsidRPr="00E12152" w:rsidRDefault="00DC2C76" w:rsidP="006C5AA5">
      <w:pPr>
        <w:rPr>
          <w:rFonts w:asciiTheme="minorHAnsi" w:hAnsiTheme="minorHAnsi" w:cstheme="minorHAnsi"/>
          <w:b/>
        </w:rPr>
      </w:pPr>
      <w:bookmarkStart w:id="14" w:name="_bookmark16"/>
      <w:bookmarkEnd w:id="14"/>
      <w:r w:rsidRPr="00E12152">
        <w:rPr>
          <w:rFonts w:asciiTheme="minorHAnsi" w:hAnsiTheme="minorHAnsi" w:cstheme="minorHAnsi"/>
          <w:b/>
        </w:rPr>
        <w:t>Az adatok fizikai tárolási helyei</w:t>
      </w:r>
    </w:p>
    <w:p w14:paraId="6752809A"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Személyes adatai (vagyis azok az adatok, amelyek az Ön személyével kapcsolatba hozhatók) a következő módon kerülhetnek a kezelésünkbe: egyfelől az internetes kapcsolat fenntartásával összefüggésben az Ön által használt számítógéppel, böngészőprogrammal, internetes címmel, a látogatott oldalakkal kapcsolatos technikai adatok automatikusan képződnek számítógépes rendszerünkben, másfelől Ön is megadhatja nevét, elérhetőségét vagy más adatait, ha a honlap használata során személyes kapcsolatba kíván lépni velünk.</w:t>
      </w:r>
    </w:p>
    <w:p w14:paraId="631C8742" w14:textId="77777777" w:rsidR="009228E5" w:rsidRPr="00E12152" w:rsidRDefault="009228E5" w:rsidP="006C5AA5">
      <w:pPr>
        <w:rPr>
          <w:rFonts w:asciiTheme="minorHAnsi" w:hAnsiTheme="minorHAnsi" w:cstheme="minorHAnsi"/>
        </w:rPr>
      </w:pPr>
    </w:p>
    <w:p w14:paraId="587DDDB8"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 xml:space="preserve">A rendszer működtetése során technikailag rögzítésre kerülő adatok: az érintett bejelentkező számítógépének azon adatai, melyek a szavazás során generálódnak és melyeket az </w:t>
      </w:r>
      <w:r w:rsidR="009228E5" w:rsidRPr="00E12152">
        <w:rPr>
          <w:rFonts w:asciiTheme="minorHAnsi" w:hAnsiTheme="minorHAnsi" w:cstheme="minorHAnsi"/>
          <w:highlight w:val="yellow"/>
        </w:rPr>
        <w:t>…</w:t>
      </w:r>
      <w:r w:rsidRPr="00E12152">
        <w:rPr>
          <w:rFonts w:asciiTheme="minorHAnsi" w:hAnsiTheme="minorHAnsi" w:cstheme="minorHAnsi"/>
        </w:rPr>
        <w:t xml:space="preserve"> rendszere a technikai folyamatok automatikus eredményeként rögzít. Az automatikusan rögzítésre kerülő adatot a rendszer az érintett külön nyilatkozata vagy cselekménye nélkül a belépéskor, illetve kilépéskor </w:t>
      </w:r>
      <w:r w:rsidRPr="00E12152">
        <w:rPr>
          <w:rFonts w:asciiTheme="minorHAnsi" w:hAnsiTheme="minorHAnsi" w:cstheme="minorHAnsi"/>
        </w:rPr>
        <w:lastRenderedPageBreak/>
        <w:t xml:space="preserve">automatikusan naplózza. Ezen adat egyéb személyes felhasználói adatokkal – törvény által kötelezővé tett esetek kivételével – össze nem kapcsolható. Az adathoz kizárólag az </w:t>
      </w:r>
      <w:r w:rsidR="009228E5" w:rsidRPr="00E12152">
        <w:rPr>
          <w:rFonts w:asciiTheme="minorHAnsi" w:hAnsiTheme="minorHAnsi" w:cstheme="minorHAnsi"/>
          <w:highlight w:val="yellow"/>
        </w:rPr>
        <w:t>…</w:t>
      </w:r>
      <w:r w:rsidRPr="00E12152">
        <w:rPr>
          <w:rFonts w:asciiTheme="minorHAnsi" w:hAnsiTheme="minorHAnsi" w:cstheme="minorHAnsi"/>
        </w:rPr>
        <w:t xml:space="preserve"> fér hozzá.</w:t>
      </w:r>
    </w:p>
    <w:p w14:paraId="6FAFC783" w14:textId="77777777" w:rsidR="00810813" w:rsidRPr="00E12152" w:rsidRDefault="00810813" w:rsidP="006C5AA5">
      <w:pPr>
        <w:rPr>
          <w:rFonts w:asciiTheme="minorHAnsi" w:hAnsiTheme="minorHAnsi" w:cstheme="minorHAnsi"/>
        </w:rPr>
      </w:pPr>
    </w:p>
    <w:p w14:paraId="4585ED77" w14:textId="77777777" w:rsidR="00810813" w:rsidRPr="007F2919" w:rsidRDefault="00DC2C76" w:rsidP="006C5AA5">
      <w:pPr>
        <w:rPr>
          <w:rFonts w:asciiTheme="minorHAnsi" w:hAnsiTheme="minorHAnsi" w:cstheme="minorHAnsi"/>
          <w:b/>
        </w:rPr>
      </w:pPr>
      <w:bookmarkStart w:id="15" w:name="_bookmark17"/>
      <w:bookmarkEnd w:id="15"/>
      <w:r w:rsidRPr="007F2919">
        <w:rPr>
          <w:rFonts w:asciiTheme="minorHAnsi" w:hAnsiTheme="minorHAnsi" w:cstheme="minorHAnsi"/>
          <w:b/>
        </w:rPr>
        <w:t>Adattovábbítás, adatfeldogozás, az adatokat megismerők köre</w:t>
      </w:r>
    </w:p>
    <w:p w14:paraId="3DF3D841" w14:textId="77777777" w:rsidR="00810813" w:rsidRPr="007F2919" w:rsidRDefault="00DC2C76" w:rsidP="006C5AA5">
      <w:pPr>
        <w:rPr>
          <w:rFonts w:asciiTheme="minorHAnsi" w:hAnsiTheme="minorHAnsi" w:cstheme="minorHAnsi"/>
        </w:rPr>
      </w:pPr>
      <w:r w:rsidRPr="007F2919">
        <w:rPr>
          <w:rFonts w:asciiTheme="minorHAnsi" w:hAnsiTheme="minorHAnsi" w:cstheme="minorHAnsi"/>
        </w:rPr>
        <w:t xml:space="preserve"> </w:t>
      </w:r>
    </w:p>
    <w:p w14:paraId="4EBC1047" w14:textId="77777777" w:rsidR="00810813" w:rsidRPr="007F2919" w:rsidRDefault="009228E5" w:rsidP="006C5AA5">
      <w:pPr>
        <w:rPr>
          <w:rFonts w:asciiTheme="minorHAnsi" w:hAnsiTheme="minorHAnsi" w:cstheme="minorHAnsi"/>
        </w:rPr>
      </w:pPr>
      <w:r w:rsidRPr="007F2919">
        <w:rPr>
          <w:rFonts w:asciiTheme="minorHAnsi" w:hAnsiTheme="minorHAnsi" w:cstheme="minorHAnsi"/>
        </w:rPr>
        <w:t xml:space="preserve">Tételes felsorolása az adatokat továbbító, tároló, megismerő cégeknek. Az adott cégek adatainak és elérhetőségeinek felsorolása. (pl, könyvelés, számlázás, áruszállítás, crm rendszer, online fizetés, </w:t>
      </w:r>
      <w:r w:rsidR="00FA4E60" w:rsidRPr="007F2919">
        <w:rPr>
          <w:rFonts w:asciiTheme="minorHAnsi" w:hAnsiTheme="minorHAnsi" w:cstheme="minorHAnsi"/>
        </w:rPr>
        <w:t>stb.)</w:t>
      </w:r>
    </w:p>
    <w:p w14:paraId="1FC94564" w14:textId="77777777" w:rsidR="00FA4E60" w:rsidRPr="007F2919" w:rsidRDefault="00FA4E60" w:rsidP="006C5AA5">
      <w:pPr>
        <w:rPr>
          <w:rFonts w:asciiTheme="minorHAnsi" w:hAnsiTheme="minorHAnsi" w:cstheme="minorHAnsi"/>
        </w:rPr>
      </w:pPr>
    </w:p>
    <w:p w14:paraId="0777DFC1" w14:textId="40503D67" w:rsidR="00FA4E60" w:rsidRPr="007F2919" w:rsidRDefault="00FA4E60" w:rsidP="00FA4E60">
      <w:pPr>
        <w:rPr>
          <w:rFonts w:asciiTheme="minorHAnsi" w:hAnsiTheme="minorHAnsi" w:cstheme="minorHAnsi"/>
        </w:rPr>
      </w:pPr>
      <w:r w:rsidRPr="007F2919">
        <w:rPr>
          <w:rFonts w:asciiTheme="minorHAnsi" w:hAnsiTheme="minorHAnsi" w:cstheme="minorHAnsi"/>
        </w:rPr>
        <w:t>Az adatfeldolgozó megnevezése: </w:t>
      </w:r>
      <w:r w:rsidR="007F2919" w:rsidRPr="007F2919">
        <w:rPr>
          <w:rFonts w:asciiTheme="minorHAnsi" w:hAnsiTheme="minorHAnsi" w:cstheme="minorHAnsi"/>
        </w:rPr>
        <w:t>Sprachcaffe International Languages PLUS</w:t>
      </w:r>
    </w:p>
    <w:p w14:paraId="1CCF9B19" w14:textId="3401DD95" w:rsidR="00FA4E60" w:rsidRPr="007F2919" w:rsidRDefault="00FA4E60" w:rsidP="00FA4E60">
      <w:pPr>
        <w:rPr>
          <w:rFonts w:asciiTheme="minorHAnsi" w:hAnsiTheme="minorHAnsi" w:cstheme="minorHAnsi"/>
        </w:rPr>
      </w:pPr>
      <w:r w:rsidRPr="007F2919">
        <w:rPr>
          <w:rFonts w:asciiTheme="minorHAnsi" w:hAnsiTheme="minorHAnsi" w:cstheme="minorHAnsi"/>
        </w:rPr>
        <w:t>Az adatfeldolgozó székhelye: </w:t>
      </w:r>
      <w:r w:rsidR="007F2919" w:rsidRPr="007F2919">
        <w:rPr>
          <w:rFonts w:asciiTheme="minorHAnsi" w:hAnsiTheme="minorHAnsi" w:cstheme="minorHAnsi"/>
        </w:rPr>
        <w:t>Pembroke, Alamein road Malta PBK1776</w:t>
      </w:r>
    </w:p>
    <w:p w14:paraId="637DD975" w14:textId="06A414E9" w:rsidR="00FA4E60" w:rsidRPr="007F2919" w:rsidRDefault="00FA4E60" w:rsidP="00FA4E60">
      <w:pPr>
        <w:rPr>
          <w:rFonts w:asciiTheme="minorHAnsi" w:hAnsiTheme="minorHAnsi" w:cstheme="minorHAnsi"/>
        </w:rPr>
      </w:pPr>
      <w:r w:rsidRPr="007F2919">
        <w:rPr>
          <w:rFonts w:asciiTheme="minorHAnsi" w:hAnsiTheme="minorHAnsi" w:cstheme="minorHAnsi"/>
        </w:rPr>
        <w:t>Az adatfeldolgozó telefonszáma: </w:t>
      </w:r>
      <w:r w:rsidR="007F2919" w:rsidRPr="007F2919">
        <w:rPr>
          <w:rFonts w:asciiTheme="minorHAnsi" w:hAnsiTheme="minorHAnsi" w:cstheme="minorHAnsi"/>
        </w:rPr>
        <w:t>+356 21373574</w:t>
      </w:r>
    </w:p>
    <w:p w14:paraId="6E0C535D" w14:textId="48C3E451" w:rsidR="00FA4E60" w:rsidRPr="007F2919" w:rsidRDefault="00FA4E60" w:rsidP="00FA4E60">
      <w:pPr>
        <w:rPr>
          <w:rFonts w:asciiTheme="minorHAnsi" w:hAnsiTheme="minorHAnsi" w:cstheme="minorHAnsi"/>
        </w:rPr>
      </w:pPr>
      <w:r w:rsidRPr="007F2919">
        <w:rPr>
          <w:rFonts w:asciiTheme="minorHAnsi" w:hAnsiTheme="minorHAnsi" w:cstheme="minorHAnsi"/>
        </w:rPr>
        <w:t>Az adatfeldolgozó e-mail címe: </w:t>
      </w:r>
      <w:r w:rsidR="007F2919" w:rsidRPr="007F2919">
        <w:rPr>
          <w:rFonts w:asciiTheme="minorHAnsi" w:hAnsiTheme="minorHAnsi" w:cstheme="minorHAnsi"/>
        </w:rPr>
        <w:t>office@sprachcaffe.com</w:t>
      </w:r>
    </w:p>
    <w:p w14:paraId="69E70C45" w14:textId="77777777" w:rsidR="00FA4E60" w:rsidRPr="007F2919" w:rsidRDefault="00FA4E60" w:rsidP="00FA4E60">
      <w:pPr>
        <w:rPr>
          <w:rFonts w:asciiTheme="minorHAnsi" w:hAnsiTheme="minorHAnsi" w:cstheme="minorHAnsi"/>
        </w:rPr>
      </w:pPr>
    </w:p>
    <w:p w14:paraId="5FCEAC13" w14:textId="77777777" w:rsidR="00FA4E60" w:rsidRPr="00E12152" w:rsidRDefault="00FA4E60" w:rsidP="00FA4E60">
      <w:pPr>
        <w:rPr>
          <w:rFonts w:asciiTheme="minorHAnsi" w:hAnsiTheme="minorHAnsi" w:cstheme="minorHAnsi"/>
        </w:rPr>
      </w:pPr>
      <w:r w:rsidRPr="007F2919">
        <w:rPr>
          <w:rFonts w:asciiTheme="minorHAnsi" w:hAnsiTheme="minorHAnsi" w:cstheme="minorHAnsi"/>
        </w:rPr>
        <w:t>Az Adatfelodolgozó az Adatkezelővel kötött szerződés alapján közreműködik a megrendelések nyilvántartásában. Ennek során az Adatfeldolgozó az érintett nevét, címét, telefonszámát, a</w:t>
      </w:r>
      <w:r w:rsidRPr="00E12152">
        <w:rPr>
          <w:rFonts w:asciiTheme="minorHAnsi" w:hAnsiTheme="minorHAnsi" w:cstheme="minorHAnsi"/>
        </w:rPr>
        <w:t xml:space="preserve"> rendelések számát és időpontját a polgári jogi elévülési időn belül kezeli.</w:t>
      </w:r>
    </w:p>
    <w:p w14:paraId="16AC3C28" w14:textId="77777777" w:rsidR="00FA4E60" w:rsidRPr="00E12152" w:rsidRDefault="00FA4E60" w:rsidP="006C5AA5">
      <w:pPr>
        <w:rPr>
          <w:rFonts w:asciiTheme="minorHAnsi" w:hAnsiTheme="minorHAnsi" w:cstheme="minorHAnsi"/>
        </w:rPr>
      </w:pPr>
    </w:p>
    <w:p w14:paraId="688C898B" w14:textId="77777777" w:rsidR="009228E5" w:rsidRPr="00E12152" w:rsidRDefault="009228E5" w:rsidP="006C5AA5">
      <w:pPr>
        <w:rPr>
          <w:rFonts w:asciiTheme="minorHAnsi" w:hAnsiTheme="minorHAnsi" w:cstheme="minorHAnsi"/>
        </w:rPr>
      </w:pPr>
      <w:bookmarkStart w:id="16" w:name="_bookmark18"/>
      <w:bookmarkEnd w:id="16"/>
    </w:p>
    <w:p w14:paraId="7285907B" w14:textId="77777777" w:rsidR="00810813" w:rsidRPr="00E12152" w:rsidRDefault="00DC2C76" w:rsidP="006C5AA5">
      <w:pPr>
        <w:rPr>
          <w:rFonts w:asciiTheme="minorHAnsi" w:hAnsiTheme="minorHAnsi" w:cstheme="minorHAnsi"/>
          <w:b/>
        </w:rPr>
      </w:pPr>
      <w:r w:rsidRPr="00E12152">
        <w:rPr>
          <w:rFonts w:asciiTheme="minorHAnsi" w:hAnsiTheme="minorHAnsi" w:cstheme="minorHAnsi"/>
          <w:b/>
        </w:rPr>
        <w:t>Érintett jogai és jogérvényesítési lehetőségei</w:t>
      </w:r>
    </w:p>
    <w:p w14:paraId="0904A99C" w14:textId="77777777" w:rsidR="00673260" w:rsidRPr="00E12152" w:rsidRDefault="00673260" w:rsidP="00673260">
      <w:pPr>
        <w:rPr>
          <w:rFonts w:asciiTheme="minorHAnsi" w:hAnsiTheme="minorHAnsi" w:cstheme="minorHAnsi"/>
        </w:rPr>
      </w:pPr>
      <w:r w:rsidRPr="00E12152">
        <w:rPr>
          <w:rFonts w:asciiTheme="minorHAnsi" w:hAnsiTheme="minorHAnsi" w:cstheme="minorHAnsi"/>
        </w:rPr>
        <w:t>Az adatkezelés időtartamán belül Önt a Rendelet előírásai szerint az alábbi jogok illetik meg:</w:t>
      </w:r>
    </w:p>
    <w:p w14:paraId="12EB80F1"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a hozzájárulás visszavonásának joga</w:t>
      </w:r>
    </w:p>
    <w:p w14:paraId="6FBE6B06"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személyes adatokhoz és az adatkezeléssel kapcsolatos információkhoz való hozzáférés</w:t>
      </w:r>
    </w:p>
    <w:p w14:paraId="771CBE56"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helyesbítéshez való jog</w:t>
      </w:r>
    </w:p>
    <w:p w14:paraId="24BEDE82"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adatkezelés korlátozása,</w:t>
      </w:r>
    </w:p>
    <w:p w14:paraId="496ADF0B"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törléshez való jog</w:t>
      </w:r>
    </w:p>
    <w:p w14:paraId="23FB7D38"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tiltakozáshoz való jog</w:t>
      </w:r>
    </w:p>
    <w:p w14:paraId="01FF871E" w14:textId="77777777" w:rsidR="00673260" w:rsidRPr="00E12152" w:rsidRDefault="00673260" w:rsidP="00673260">
      <w:pPr>
        <w:pStyle w:val="ListParagraph"/>
        <w:numPr>
          <w:ilvl w:val="0"/>
          <w:numId w:val="15"/>
        </w:numPr>
        <w:rPr>
          <w:rFonts w:asciiTheme="minorHAnsi" w:hAnsiTheme="minorHAnsi" w:cstheme="minorHAnsi"/>
        </w:rPr>
      </w:pPr>
      <w:r w:rsidRPr="00E12152">
        <w:rPr>
          <w:rFonts w:asciiTheme="minorHAnsi" w:hAnsiTheme="minorHAnsi" w:cstheme="minorHAnsi"/>
        </w:rPr>
        <w:t>hordozhatósághoz való jog.</w:t>
      </w:r>
    </w:p>
    <w:p w14:paraId="42EF3F19" w14:textId="77777777" w:rsidR="00E12152" w:rsidRDefault="00E12152" w:rsidP="00673260">
      <w:pPr>
        <w:rPr>
          <w:rFonts w:asciiTheme="minorHAnsi" w:hAnsiTheme="minorHAnsi" w:cstheme="minorHAnsi"/>
        </w:rPr>
      </w:pPr>
    </w:p>
    <w:p w14:paraId="6F547A92" w14:textId="77777777" w:rsidR="00673260" w:rsidRPr="00E12152" w:rsidRDefault="00673260" w:rsidP="00673260">
      <w:pPr>
        <w:rPr>
          <w:rFonts w:asciiTheme="minorHAnsi" w:hAnsiTheme="minorHAnsi" w:cstheme="minorHAnsi"/>
        </w:rPr>
      </w:pPr>
      <w:r w:rsidRPr="00E12152">
        <w:rPr>
          <w:rFonts w:asciiTheme="minorHAnsi" w:hAnsiTheme="minorHAnsi" w:cstheme="minorHAnsi"/>
        </w:rPr>
        <w:t>Amennyiben Ön jogaival élni kíván, az az Ön azonosításával jár együtt, valamint az Adatkezelőnek Önnel szükségszeren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14:paraId="16EF37BD" w14:textId="77777777" w:rsidR="00673260" w:rsidRPr="00E12152" w:rsidRDefault="00673260" w:rsidP="00673260">
      <w:pPr>
        <w:rPr>
          <w:rFonts w:asciiTheme="minorHAnsi" w:hAnsiTheme="minorHAnsi" w:cstheme="minorHAnsi"/>
        </w:rPr>
      </w:pPr>
    </w:p>
    <w:p w14:paraId="723A1B82" w14:textId="77777777" w:rsidR="00673260" w:rsidRPr="00E12152" w:rsidRDefault="00673260" w:rsidP="00673260">
      <w:pPr>
        <w:rPr>
          <w:rFonts w:asciiTheme="minorHAnsi" w:hAnsiTheme="minorHAnsi" w:cstheme="minorHAnsi"/>
        </w:rPr>
      </w:pPr>
      <w:r w:rsidRPr="00E12152">
        <w:rPr>
          <w:rFonts w:asciiTheme="minorHAnsi" w:hAnsiTheme="minorHAnsi" w:cstheme="minorHAnsi"/>
        </w:rPr>
        <w:t>Az adatkezeléssel kapcsolatos panaszokat legkésőbb 30 napon belül válaszolja meg Adatkezelő.</w:t>
      </w:r>
    </w:p>
    <w:p w14:paraId="3A3E3FDD" w14:textId="77777777" w:rsidR="00810813" w:rsidRPr="00E12152" w:rsidRDefault="00810813" w:rsidP="006C5AA5">
      <w:pPr>
        <w:rPr>
          <w:rFonts w:asciiTheme="minorHAnsi" w:hAnsiTheme="minorHAnsi" w:cstheme="minorHAnsi"/>
        </w:rPr>
      </w:pPr>
    </w:p>
    <w:p w14:paraId="0124E206" w14:textId="77777777" w:rsidR="00810813" w:rsidRPr="00E12152" w:rsidRDefault="00DC2C76" w:rsidP="006C5AA5">
      <w:pPr>
        <w:rPr>
          <w:rFonts w:asciiTheme="minorHAnsi" w:hAnsiTheme="minorHAnsi" w:cstheme="minorHAnsi"/>
          <w:b/>
        </w:rPr>
      </w:pPr>
      <w:bookmarkStart w:id="17" w:name="_bookmark19"/>
      <w:bookmarkEnd w:id="17"/>
      <w:r w:rsidRPr="00E12152">
        <w:rPr>
          <w:rFonts w:asciiTheme="minorHAnsi" w:hAnsiTheme="minorHAnsi" w:cstheme="minorHAnsi"/>
          <w:b/>
        </w:rPr>
        <w:t>Tájékoztatáshoz való jog</w:t>
      </w:r>
    </w:p>
    <w:p w14:paraId="7EFFA065"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ED222F" w:rsidRPr="00E12152">
        <w:rPr>
          <w:rFonts w:asciiTheme="minorHAnsi" w:hAnsiTheme="minorHAnsi" w:cstheme="minorHAnsi"/>
        </w:rPr>
        <w:t>z Adatkezelő</w:t>
      </w:r>
      <w:r w:rsidRPr="00E12152">
        <w:rPr>
          <w:rFonts w:asciiTheme="minorHAnsi" w:hAnsiTheme="minorHAnsi" w:cstheme="minorHAnsi"/>
        </w:rPr>
        <w:t xml:space="preserve">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w:t>
      </w:r>
      <w:r w:rsidR="009228E5" w:rsidRPr="00E12152">
        <w:rPr>
          <w:rFonts w:asciiTheme="minorHAnsi" w:hAnsiTheme="minorHAnsi" w:cstheme="minorHAnsi"/>
        </w:rPr>
        <w:t>világosan és közérthetően megfo</w:t>
      </w:r>
      <w:r w:rsidRPr="00E12152">
        <w:rPr>
          <w:rFonts w:asciiTheme="minorHAnsi" w:hAnsiTheme="minorHAnsi" w:cstheme="minorHAnsi"/>
        </w:rPr>
        <w:t>galmazva nyújtsa.</w:t>
      </w:r>
    </w:p>
    <w:p w14:paraId="2FB946F1" w14:textId="77777777" w:rsidR="00810813" w:rsidRPr="00E12152" w:rsidRDefault="00810813" w:rsidP="006C5AA5">
      <w:pPr>
        <w:rPr>
          <w:rFonts w:asciiTheme="minorHAnsi" w:hAnsiTheme="minorHAnsi" w:cstheme="minorHAnsi"/>
        </w:rPr>
      </w:pPr>
    </w:p>
    <w:p w14:paraId="71E3617E" w14:textId="77777777" w:rsidR="00810813" w:rsidRPr="00E12152" w:rsidRDefault="00DC2C76" w:rsidP="006C5AA5">
      <w:pPr>
        <w:rPr>
          <w:rFonts w:asciiTheme="minorHAnsi" w:hAnsiTheme="minorHAnsi" w:cstheme="minorHAnsi"/>
          <w:b/>
        </w:rPr>
      </w:pPr>
      <w:bookmarkStart w:id="18" w:name="_bookmark20"/>
      <w:bookmarkEnd w:id="18"/>
      <w:r w:rsidRPr="00E12152">
        <w:rPr>
          <w:rFonts w:asciiTheme="minorHAnsi" w:hAnsiTheme="minorHAnsi" w:cstheme="minorHAnsi"/>
          <w:b/>
        </w:rPr>
        <w:t>Az érintett hozzáféréshez való joga</w:t>
      </w:r>
    </w:p>
    <w:p w14:paraId="3B2005BA" w14:textId="77777777" w:rsidR="00FA4E60" w:rsidRPr="00E12152" w:rsidRDefault="00FA4E60" w:rsidP="00FA4E60">
      <w:pPr>
        <w:rPr>
          <w:rFonts w:asciiTheme="minorHAnsi" w:hAnsiTheme="minorHAnsi" w:cstheme="minorHAnsi"/>
        </w:rPr>
      </w:pPr>
      <w:r w:rsidRPr="00E12152">
        <w:rPr>
          <w:rFonts w:asciiTheme="minorHAnsi" w:hAnsiTheme="minorHAnsi" w:cstheme="minorHAnsi"/>
        </w:rPr>
        <w:t>Ön jogosult arra, hogy az Adatkezelőtől visszajelzést kapjon arra vonatkozóan, hogy személyes adatainak kezelése folyamatban van-e, és ha adatkezelés folyamatban van, jogosult arra, hogy:</w:t>
      </w:r>
    </w:p>
    <w:p w14:paraId="56887A39"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 kezelt személyes adatokhoz hozzáférést kapjon és</w:t>
      </w:r>
    </w:p>
    <w:p w14:paraId="4CC5CBC0"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 következő információkról az Adatkezelő tájékoztassa:</w:t>
      </w:r>
    </w:p>
    <w:p w14:paraId="5B2665EE"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az adatkezelés céljai;</w:t>
      </w:r>
    </w:p>
    <w:p w14:paraId="6B214BDA"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lastRenderedPageBreak/>
        <w:t>az Önről kezelt személyes adatok kategóriái;</w:t>
      </w:r>
    </w:p>
    <w:p w14:paraId="7767D5B7"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információ azon címzettekről vagy címzettek kategóriáiról, akikkel, illetve amelyekkel a személyes adatokat Adatkezelő közölte vagy közölni fogja;</w:t>
      </w:r>
    </w:p>
    <w:p w14:paraId="657EC07E"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 személyes adatok tárolásának tervezett időtartama, vagy ha ez nem lehetséges, ezen időtartam meghatározásának szempontjai;</w:t>
      </w:r>
    </w:p>
    <w:p w14:paraId="4AAB9B15"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az Ön azon joga, hogy kérelmezheti az Adatkezelőtől az Önre vonatkozó személyes adatok helyesbítését, törlését vagy kezelésének korlátozását, és jogos érdeken alapuló adatkezelés esetén tiltakozhat az ilyen személyes adatok kezelése ellen;</w:t>
      </w:r>
    </w:p>
    <w:p w14:paraId="34695164"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 felügyeleti hatósághoz címzett panasz benyújtásának joga;</w:t>
      </w:r>
    </w:p>
    <w:p w14:paraId="47643E39"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ha az adatokat nem Öntől gyűjtötték be, a forrásukra vonatkozó minden elérhető információ;</w:t>
      </w:r>
    </w:p>
    <w:p w14:paraId="6BB3E2D3" w14:textId="77777777" w:rsidR="00FA4E60" w:rsidRPr="00E12152" w:rsidRDefault="00FA4E60" w:rsidP="00FA4E60">
      <w:pPr>
        <w:pStyle w:val="ListParagraph"/>
        <w:numPr>
          <w:ilvl w:val="0"/>
          <w:numId w:val="13"/>
        </w:numPr>
        <w:rPr>
          <w:rFonts w:asciiTheme="minorHAnsi" w:hAnsiTheme="minorHAnsi" w:cstheme="minorHAnsi"/>
        </w:rPr>
      </w:pPr>
      <w:r w:rsidRPr="00E12152">
        <w:rPr>
          <w:rFonts w:asciiTheme="minorHAnsi" w:hAnsiTheme="minorHAnsi" w:cstheme="minorHAnsi"/>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6F11BBD9" w14:textId="77777777" w:rsidR="00FA4E60" w:rsidRPr="00E12152" w:rsidRDefault="00FA4E60" w:rsidP="00FA4E60">
      <w:pPr>
        <w:rPr>
          <w:rFonts w:asciiTheme="minorHAnsi" w:hAnsiTheme="minorHAnsi" w:cstheme="minorHAnsi"/>
        </w:rPr>
      </w:pPr>
    </w:p>
    <w:p w14:paraId="16607623" w14:textId="77777777" w:rsidR="00FA4E60" w:rsidRPr="00E12152" w:rsidRDefault="00FA4E60" w:rsidP="00FA4E60">
      <w:pPr>
        <w:rPr>
          <w:rFonts w:asciiTheme="minorHAnsi" w:hAnsiTheme="minorHAnsi" w:cstheme="minorHAnsi"/>
        </w:rPr>
      </w:pPr>
      <w:r w:rsidRPr="00E12152">
        <w:rPr>
          <w:rFonts w:asciiTheme="minorHAnsi" w:hAnsiTheme="minorHAnsi" w:cstheme="minorHAnsi"/>
        </w:rPr>
        <w:t>A jog gyakorlásának célja az adatkezelés jogszerűségének megállapítására és ellenőrzésére irányulhat, ezért többszöri tájékoztatás kérés esetén Adatkezelő méltányos költségtérítést számolhat fel a tájékoztatás teljesítéséért cserébe.</w:t>
      </w:r>
    </w:p>
    <w:p w14:paraId="0DA0CB66" w14:textId="77777777" w:rsidR="00FA4E60" w:rsidRPr="00E12152" w:rsidRDefault="00FA4E60" w:rsidP="00FA4E60">
      <w:pPr>
        <w:rPr>
          <w:rFonts w:asciiTheme="minorHAnsi" w:hAnsiTheme="minorHAnsi" w:cstheme="minorHAnsi"/>
        </w:rPr>
      </w:pPr>
    </w:p>
    <w:p w14:paraId="6CA7C1BF" w14:textId="77777777" w:rsidR="00FA4E60" w:rsidRPr="00E12152" w:rsidRDefault="00FA4E60" w:rsidP="00FA4E60">
      <w:pPr>
        <w:rPr>
          <w:rFonts w:asciiTheme="minorHAnsi" w:hAnsiTheme="minorHAnsi" w:cstheme="minorHAnsi"/>
        </w:rPr>
      </w:pPr>
      <w:r w:rsidRPr="00E12152">
        <w:rPr>
          <w:rFonts w:asciiTheme="minorHAnsi" w:hAnsiTheme="minorHAnsi" w:cstheme="minorHAnsi"/>
        </w:rPr>
        <w:t>A személyes adatokhoz való hozzáférést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14:paraId="7AC0B757" w14:textId="77777777" w:rsidR="00FA4E60" w:rsidRPr="00E12152" w:rsidRDefault="00FA4E60" w:rsidP="00FA4E60">
      <w:pPr>
        <w:rPr>
          <w:rFonts w:asciiTheme="minorHAnsi" w:hAnsiTheme="minorHAnsi" w:cstheme="minorHAnsi"/>
        </w:rPr>
      </w:pPr>
    </w:p>
    <w:p w14:paraId="4E4687A8" w14:textId="77777777" w:rsidR="00FA4E60" w:rsidRPr="00E12152" w:rsidRDefault="00FA4E60" w:rsidP="00FA4E60">
      <w:pPr>
        <w:rPr>
          <w:rFonts w:asciiTheme="minorHAnsi" w:hAnsiTheme="minorHAnsi" w:cstheme="minorHAnsi"/>
        </w:rPr>
      </w:pPr>
      <w:r w:rsidRPr="00E12152">
        <w:rPr>
          <w:rFonts w:asciiTheme="minorHAnsi" w:hAnsiTheme="minorHAnsi" w:cstheme="minorHAnsi"/>
        </w:rPr>
        <w:t>Kérjük, hogy kérelmében jelölje meg, hogy a személyes adatokhoz kér hozzáférést, vagy az adatkezeléssel kapcsolatos információkat kéri.</w:t>
      </w:r>
    </w:p>
    <w:p w14:paraId="02CF0609" w14:textId="77777777" w:rsidR="00810813" w:rsidRPr="00E12152" w:rsidRDefault="00810813" w:rsidP="006C5AA5">
      <w:pPr>
        <w:rPr>
          <w:rFonts w:asciiTheme="minorHAnsi" w:hAnsiTheme="minorHAnsi" w:cstheme="minorHAnsi"/>
        </w:rPr>
      </w:pPr>
    </w:p>
    <w:p w14:paraId="5B273E1E" w14:textId="77777777" w:rsidR="00810813" w:rsidRPr="00E12152" w:rsidRDefault="00DC2C76" w:rsidP="006C5AA5">
      <w:pPr>
        <w:rPr>
          <w:rFonts w:asciiTheme="minorHAnsi" w:hAnsiTheme="minorHAnsi" w:cstheme="minorHAnsi"/>
          <w:b/>
        </w:rPr>
      </w:pPr>
      <w:bookmarkStart w:id="19" w:name="_bookmark21"/>
      <w:bookmarkEnd w:id="19"/>
      <w:r w:rsidRPr="00E12152">
        <w:rPr>
          <w:rFonts w:asciiTheme="minorHAnsi" w:hAnsiTheme="minorHAnsi" w:cstheme="minorHAnsi"/>
          <w:b/>
        </w:rPr>
        <w:t>Helyesbítés joga</w:t>
      </w:r>
    </w:p>
    <w:p w14:paraId="0B86DD3F" w14:textId="77777777" w:rsidR="00810813" w:rsidRPr="00E12152" w:rsidRDefault="00FA4E60" w:rsidP="00FA4E60">
      <w:pPr>
        <w:rPr>
          <w:rFonts w:asciiTheme="minorHAnsi" w:hAnsiTheme="minorHAnsi" w:cstheme="minorHAnsi"/>
        </w:rPr>
      </w:pPr>
      <w:r w:rsidRPr="00E12152">
        <w:rPr>
          <w:rFonts w:asciiTheme="minorHAnsi" w:hAnsiTheme="minorHAnsi" w:cstheme="minorHAnsi"/>
        </w:rPr>
        <w:t>Ön jogosult arra, hogy kérésére Adatkezelő késedelem nélkül helyesbítse az Önre vonatkozó pontatlan személyes adatokat.</w:t>
      </w:r>
    </w:p>
    <w:p w14:paraId="4FE263EC" w14:textId="77777777" w:rsidR="00FA4E60" w:rsidRPr="00E12152" w:rsidRDefault="00FA4E60" w:rsidP="006C5AA5">
      <w:pPr>
        <w:rPr>
          <w:rFonts w:asciiTheme="minorHAnsi" w:hAnsiTheme="minorHAnsi" w:cstheme="minorHAnsi"/>
        </w:rPr>
      </w:pPr>
    </w:p>
    <w:p w14:paraId="3B202AC1" w14:textId="77777777" w:rsidR="00810813" w:rsidRPr="00E12152" w:rsidRDefault="00DC2C76" w:rsidP="006C5AA5">
      <w:pPr>
        <w:rPr>
          <w:rFonts w:asciiTheme="minorHAnsi" w:hAnsiTheme="minorHAnsi" w:cstheme="minorHAnsi"/>
          <w:b/>
        </w:rPr>
      </w:pPr>
      <w:bookmarkStart w:id="20" w:name="_bookmark22"/>
      <w:bookmarkEnd w:id="20"/>
      <w:r w:rsidRPr="00E12152">
        <w:rPr>
          <w:rFonts w:asciiTheme="minorHAnsi" w:hAnsiTheme="minorHAnsi" w:cstheme="minorHAnsi"/>
          <w:b/>
        </w:rPr>
        <w:t>Törléshez való jog</w:t>
      </w:r>
    </w:p>
    <w:p w14:paraId="5C14F5AB"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érintett az alábbi indokok valamelyikének fennállása esetén jogosult arra, hogy kérésére a</w:t>
      </w:r>
      <w:r w:rsidR="00FA4E60" w:rsidRPr="00E12152">
        <w:rPr>
          <w:rFonts w:asciiTheme="minorHAnsi" w:hAnsiTheme="minorHAnsi" w:cstheme="minorHAnsi"/>
        </w:rPr>
        <w:t>z Adatkezelő</w:t>
      </w:r>
      <w:r w:rsidRPr="00E12152">
        <w:rPr>
          <w:rFonts w:asciiTheme="minorHAnsi" w:hAnsiTheme="minorHAnsi" w:cstheme="minorHAnsi"/>
        </w:rPr>
        <w:t xml:space="preserve"> indokolatlan késedelem nélkül törölje a rá vonatkozó személyes adatokat:</w:t>
      </w:r>
    </w:p>
    <w:p w14:paraId="2B218CDF"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személyes adatokra már nincs szükség abból a célból, amelyből azokat gyűjtötték vagy más módon kezelték;</w:t>
      </w:r>
    </w:p>
    <w:p w14:paraId="41260221"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az érintett visszavonja az adatkezelés alapját képező hozzájárulását, és az adatkezelésnek nincs más jogalapja;</w:t>
      </w:r>
    </w:p>
    <w:p w14:paraId="6A2C91E3"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az érintett tiltakozik az adatkezelés ellen, és nincs elsőbbséget élvező jogszerű ok az adatkezelésre;</w:t>
      </w:r>
    </w:p>
    <w:p w14:paraId="4AE5B2DE"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a személyes adatokat jogellenesen kezelték;</w:t>
      </w:r>
    </w:p>
    <w:p w14:paraId="690BBCB9"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a személyes adatokat az adatkezelőre alkalmazandó uniós vagy tagállami jogban előírt jogi kötelezettség teljesítéséhez törölni kell;</w:t>
      </w:r>
    </w:p>
    <w:p w14:paraId="0253E964" w14:textId="77777777" w:rsidR="00810813" w:rsidRPr="00E12152" w:rsidRDefault="00DC2C76" w:rsidP="009228E5">
      <w:pPr>
        <w:pStyle w:val="ListParagraph"/>
        <w:numPr>
          <w:ilvl w:val="0"/>
          <w:numId w:val="9"/>
        </w:numPr>
        <w:rPr>
          <w:rFonts w:asciiTheme="minorHAnsi" w:hAnsiTheme="minorHAnsi" w:cstheme="minorHAnsi"/>
        </w:rPr>
      </w:pPr>
      <w:r w:rsidRPr="00E12152">
        <w:rPr>
          <w:rFonts w:asciiTheme="minorHAnsi" w:hAnsiTheme="minorHAnsi" w:cstheme="minorHAnsi"/>
        </w:rPr>
        <w:t>a személyes adatok gyűjtésére információs társadalommal összefüggő szolgáltatások kínálásával kapcsolatosan került sor.</w:t>
      </w:r>
    </w:p>
    <w:p w14:paraId="682D4F2F" w14:textId="77777777" w:rsidR="009228E5" w:rsidRPr="00E12152" w:rsidRDefault="009228E5" w:rsidP="006C5AA5">
      <w:pPr>
        <w:rPr>
          <w:rFonts w:asciiTheme="minorHAnsi" w:hAnsiTheme="minorHAnsi" w:cstheme="minorHAnsi"/>
        </w:rPr>
      </w:pPr>
    </w:p>
    <w:p w14:paraId="2D439E36"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adatok törlése nem kezdeményezhető, ha az adatke</w:t>
      </w:r>
      <w:r w:rsidR="009228E5" w:rsidRPr="00E12152">
        <w:rPr>
          <w:rFonts w:asciiTheme="minorHAnsi" w:hAnsiTheme="minorHAnsi" w:cstheme="minorHAnsi"/>
        </w:rPr>
        <w:t>zelés szükséges: a véleménynyil</w:t>
      </w:r>
      <w:r w:rsidRPr="00E12152">
        <w:rPr>
          <w:rFonts w:asciiTheme="minorHAnsi" w:hAnsiTheme="minorHAnsi" w:cstheme="minorHAnsi"/>
        </w:rPr>
        <w:t xml:space="preserve">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w:t>
      </w:r>
      <w:r w:rsidRPr="00E12152">
        <w:rPr>
          <w:rFonts w:asciiTheme="minorHAnsi" w:hAnsiTheme="minorHAnsi" w:cstheme="minorHAnsi"/>
        </w:rPr>
        <w:lastRenderedPageBreak/>
        <w:t>történelmi kutatási célból vagy statisztikai célból, közérdek alapján; vagy jogi igények előterjesztéséhez, érvényesítéséhez, illetve védelméhez.</w:t>
      </w:r>
    </w:p>
    <w:p w14:paraId="161949D2" w14:textId="77777777" w:rsidR="00810813" w:rsidRPr="00E12152" w:rsidRDefault="00810813" w:rsidP="006C5AA5">
      <w:pPr>
        <w:rPr>
          <w:rFonts w:asciiTheme="minorHAnsi" w:hAnsiTheme="minorHAnsi" w:cstheme="minorHAnsi"/>
        </w:rPr>
      </w:pPr>
    </w:p>
    <w:p w14:paraId="6331CCB6" w14:textId="77777777" w:rsidR="00810813" w:rsidRPr="00E12152" w:rsidRDefault="00DC2C76" w:rsidP="006C5AA5">
      <w:pPr>
        <w:rPr>
          <w:rFonts w:asciiTheme="minorHAnsi" w:hAnsiTheme="minorHAnsi" w:cstheme="minorHAnsi"/>
          <w:b/>
        </w:rPr>
      </w:pPr>
      <w:bookmarkStart w:id="21" w:name="_bookmark23"/>
      <w:bookmarkEnd w:id="21"/>
      <w:r w:rsidRPr="00E12152">
        <w:rPr>
          <w:rFonts w:asciiTheme="minorHAnsi" w:hAnsiTheme="minorHAnsi" w:cstheme="minorHAnsi"/>
          <w:b/>
        </w:rPr>
        <w:t>Az adatkezelés korlátozásához való jog</w:t>
      </w:r>
    </w:p>
    <w:p w14:paraId="088750A4" w14:textId="77777777" w:rsidR="009228E5" w:rsidRPr="00E12152" w:rsidRDefault="00DC2C76" w:rsidP="006C5AA5">
      <w:pPr>
        <w:rPr>
          <w:rFonts w:asciiTheme="minorHAnsi" w:hAnsiTheme="minorHAnsi" w:cstheme="minorHAnsi"/>
        </w:rPr>
      </w:pPr>
      <w:r w:rsidRPr="00E12152">
        <w:rPr>
          <w:rFonts w:asciiTheme="minorHAnsi" w:hAnsiTheme="minorHAnsi" w:cstheme="minorHAnsi"/>
        </w:rPr>
        <w:t>Az érintett kérésére a</w:t>
      </w:r>
      <w:r w:rsidR="00673260" w:rsidRPr="00E12152">
        <w:rPr>
          <w:rFonts w:asciiTheme="minorHAnsi" w:hAnsiTheme="minorHAnsi" w:cstheme="minorHAnsi"/>
        </w:rPr>
        <w:t xml:space="preserve">z Adatkezelő </w:t>
      </w:r>
      <w:r w:rsidRPr="00E12152">
        <w:rPr>
          <w:rFonts w:asciiTheme="minorHAnsi" w:hAnsiTheme="minorHAnsi" w:cstheme="minorHAnsi"/>
        </w:rPr>
        <w:t>korlátozza az adatkezelést, ha az alábbi feltételek valamelyike teljesül:</w:t>
      </w:r>
    </w:p>
    <w:p w14:paraId="4A2D53FB" w14:textId="77777777" w:rsidR="00810813" w:rsidRPr="00E12152" w:rsidRDefault="00DC2C76" w:rsidP="009228E5">
      <w:pPr>
        <w:pStyle w:val="ListParagraph"/>
        <w:numPr>
          <w:ilvl w:val="0"/>
          <w:numId w:val="10"/>
        </w:numPr>
        <w:rPr>
          <w:rFonts w:asciiTheme="minorHAnsi" w:hAnsiTheme="minorHAnsi" w:cstheme="minorHAnsi"/>
        </w:rPr>
      </w:pPr>
      <w:r w:rsidRPr="00E12152">
        <w:rPr>
          <w:rFonts w:asciiTheme="minorHAnsi" w:hAnsiTheme="minorHAnsi" w:cstheme="minorHAnsi"/>
        </w:rPr>
        <w:t>az érintett vitatja a személyes adatok pontosságát, ez esetben a korlátozás arra az időtartamra</w:t>
      </w:r>
    </w:p>
    <w:p w14:paraId="47FBAB0F" w14:textId="77777777" w:rsidR="00810813" w:rsidRPr="00E12152" w:rsidRDefault="00DC2C76" w:rsidP="009228E5">
      <w:pPr>
        <w:pStyle w:val="ListParagraph"/>
        <w:numPr>
          <w:ilvl w:val="0"/>
          <w:numId w:val="10"/>
        </w:numPr>
        <w:rPr>
          <w:rFonts w:asciiTheme="minorHAnsi" w:hAnsiTheme="minorHAnsi" w:cstheme="minorHAnsi"/>
        </w:rPr>
      </w:pPr>
      <w:r w:rsidRPr="00E12152">
        <w:rPr>
          <w:rFonts w:asciiTheme="minorHAnsi" w:hAnsiTheme="minorHAnsi" w:cstheme="minorHAnsi"/>
        </w:rPr>
        <w:t>vonatkozik, amely lehetővé teszi, a személyes adatok pontosságának ellenőrzését;</w:t>
      </w:r>
    </w:p>
    <w:p w14:paraId="1CDE475A" w14:textId="77777777" w:rsidR="00810813" w:rsidRPr="00E12152" w:rsidRDefault="00DC2C76" w:rsidP="009228E5">
      <w:pPr>
        <w:pStyle w:val="ListParagraph"/>
        <w:numPr>
          <w:ilvl w:val="0"/>
          <w:numId w:val="10"/>
        </w:numPr>
        <w:rPr>
          <w:rFonts w:asciiTheme="minorHAnsi" w:hAnsiTheme="minorHAnsi" w:cstheme="minorHAnsi"/>
        </w:rPr>
      </w:pPr>
      <w:r w:rsidRPr="00E12152">
        <w:rPr>
          <w:rFonts w:asciiTheme="minorHAnsi" w:hAnsiTheme="minorHAnsi" w:cstheme="minorHAnsi"/>
        </w:rPr>
        <w:t>az adatkezelés jogellenes, és az érintett ellenzi az adatok törlését, és ehelyett kéri azok felhasználásának korlátozását;</w:t>
      </w:r>
    </w:p>
    <w:p w14:paraId="16640690" w14:textId="77777777" w:rsidR="00810813" w:rsidRPr="00E12152" w:rsidRDefault="00DC2C76" w:rsidP="006C5AA5">
      <w:pPr>
        <w:pStyle w:val="ListParagraph"/>
        <w:numPr>
          <w:ilvl w:val="0"/>
          <w:numId w:val="10"/>
        </w:numPr>
        <w:rPr>
          <w:rFonts w:asciiTheme="minorHAnsi" w:hAnsiTheme="minorHAnsi" w:cstheme="minorHAnsi"/>
        </w:rPr>
      </w:pPr>
      <w:r w:rsidRPr="00E12152">
        <w:rPr>
          <w:rFonts w:asciiTheme="minorHAnsi" w:hAnsiTheme="minorHAnsi" w:cstheme="minorHAnsi"/>
        </w:rPr>
        <w:t>az adatkezelőnek már nincs szüksége a személyes adatokra adatkezelés céljából, de az érintett igényli azokat jogi igények előterjesztéséhez, érvényesítéséhez vagy védelméhez; vagy</w:t>
      </w:r>
    </w:p>
    <w:p w14:paraId="165C8500" w14:textId="77777777" w:rsidR="00810813" w:rsidRPr="00E12152" w:rsidRDefault="00DC2C76" w:rsidP="009228E5">
      <w:pPr>
        <w:pStyle w:val="ListParagraph"/>
        <w:numPr>
          <w:ilvl w:val="0"/>
          <w:numId w:val="10"/>
        </w:numPr>
        <w:rPr>
          <w:rFonts w:asciiTheme="minorHAnsi" w:hAnsiTheme="minorHAnsi" w:cstheme="minorHAnsi"/>
        </w:rPr>
      </w:pPr>
      <w:r w:rsidRPr="00E12152">
        <w:rPr>
          <w:rFonts w:asciiTheme="minorHAnsi" w:hAnsiTheme="minorHAnsi" w:cstheme="minorHAnsi"/>
        </w:rPr>
        <w:t>az érintett tiltakozott az adatkezelés ellen; ez esetben a korlátozás arra az időtartamra vonatkozik, amíg megállapításra nem kerül, hogy az adatkezelő jogos indokai elsőbbséget élveznek-e az érintett jogos indokaival szemben.</w:t>
      </w:r>
    </w:p>
    <w:p w14:paraId="76671DCC" w14:textId="77777777" w:rsidR="009228E5" w:rsidRPr="00E12152" w:rsidRDefault="009228E5" w:rsidP="006C5AA5">
      <w:pPr>
        <w:rPr>
          <w:rFonts w:asciiTheme="minorHAnsi" w:hAnsiTheme="minorHAnsi" w:cstheme="minorHAnsi"/>
        </w:rPr>
      </w:pPr>
    </w:p>
    <w:p w14:paraId="6CEF2247"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Ha az adatkezelés korlátozás alá esik, a személyes adatokat a tárolás kivételével csak az érintett hozzájárulásával, vagy jogi igények előterjeszté</w:t>
      </w:r>
      <w:r w:rsidR="009228E5" w:rsidRPr="00E12152">
        <w:rPr>
          <w:rFonts w:asciiTheme="minorHAnsi" w:hAnsiTheme="minorHAnsi" w:cstheme="minorHAnsi"/>
        </w:rPr>
        <w:t>séhez, érvényesítéséhez vagy vé</w:t>
      </w:r>
      <w:r w:rsidRPr="00E12152">
        <w:rPr>
          <w:rFonts w:asciiTheme="minorHAnsi" w:hAnsiTheme="minorHAnsi" w:cstheme="minorHAnsi"/>
        </w:rPr>
        <w:t>delméhez, vagy más természetes vagy jogi személy jogainak védelme érdekében, vagy az Unió, illetve valamely tagállam fontos közérdekéből lehet kezelni.</w:t>
      </w:r>
    </w:p>
    <w:p w14:paraId="2D02F1B5" w14:textId="77777777" w:rsidR="00810813" w:rsidRPr="00E12152" w:rsidRDefault="00810813" w:rsidP="006C5AA5">
      <w:pPr>
        <w:rPr>
          <w:rFonts w:asciiTheme="minorHAnsi" w:hAnsiTheme="minorHAnsi" w:cstheme="minorHAnsi"/>
        </w:rPr>
      </w:pPr>
    </w:p>
    <w:p w14:paraId="64FF8697" w14:textId="77777777" w:rsidR="00810813" w:rsidRPr="00E12152" w:rsidRDefault="00DC2C76" w:rsidP="006C5AA5">
      <w:pPr>
        <w:rPr>
          <w:rFonts w:asciiTheme="minorHAnsi" w:hAnsiTheme="minorHAnsi" w:cstheme="minorHAnsi"/>
          <w:b/>
        </w:rPr>
      </w:pPr>
      <w:bookmarkStart w:id="22" w:name="_bookmark24"/>
      <w:bookmarkEnd w:id="22"/>
      <w:r w:rsidRPr="00E12152">
        <w:rPr>
          <w:rFonts w:asciiTheme="minorHAnsi" w:hAnsiTheme="minorHAnsi" w:cstheme="minorHAnsi"/>
          <w:b/>
        </w:rPr>
        <w:t>Adathordozáshoz való jog</w:t>
      </w:r>
    </w:p>
    <w:p w14:paraId="39DB46E4" w14:textId="77777777" w:rsidR="00810813" w:rsidRPr="00E12152" w:rsidRDefault="00FA4E60" w:rsidP="00FA4E60">
      <w:pPr>
        <w:rPr>
          <w:rFonts w:asciiTheme="minorHAnsi" w:hAnsiTheme="minorHAnsi" w:cstheme="minorHAnsi"/>
        </w:rPr>
      </w:pPr>
      <w:r w:rsidRPr="00E12152">
        <w:rPr>
          <w:rFonts w:asciiTheme="minorHAnsi" w:hAnsiTheme="minorHAnsi" w:cstheme="minorHAnsi"/>
        </w:rPr>
        <w:t>Amennyiben az adatkezelés automatizált módon valósul meg, vagy ha az adatkezelés az Ön önkéntes hozzájárulásán alapul, Önnek joga van arra, hogy kérje Adatkezelőtől, hogy az Ön által az Adatkezelő részére megadott adatokat megkapja, amit Adatkezelő xml, JSON, vagy csv formátumban bocsát az Ön rendelkezésére, ha ez technikailag megvalósítható, akkor kérheti, hogy az Adatkezelő az adatokat ebben a formában más adatkezelő számára továbbítsa.</w:t>
      </w:r>
    </w:p>
    <w:p w14:paraId="2C3B7238" w14:textId="77777777" w:rsidR="00FA4E60" w:rsidRPr="00E12152" w:rsidRDefault="00FA4E60" w:rsidP="006C5AA5">
      <w:pPr>
        <w:rPr>
          <w:rFonts w:asciiTheme="minorHAnsi" w:hAnsiTheme="minorHAnsi" w:cstheme="minorHAnsi"/>
        </w:rPr>
      </w:pPr>
    </w:p>
    <w:p w14:paraId="7F999C91" w14:textId="77777777" w:rsidR="00810813" w:rsidRPr="00E12152" w:rsidRDefault="00DC2C76" w:rsidP="006C5AA5">
      <w:pPr>
        <w:rPr>
          <w:rFonts w:asciiTheme="minorHAnsi" w:hAnsiTheme="minorHAnsi" w:cstheme="minorHAnsi"/>
          <w:b/>
        </w:rPr>
      </w:pPr>
      <w:bookmarkStart w:id="23" w:name="_bookmark25"/>
      <w:bookmarkEnd w:id="23"/>
      <w:r w:rsidRPr="00E12152">
        <w:rPr>
          <w:rFonts w:asciiTheme="minorHAnsi" w:hAnsiTheme="minorHAnsi" w:cstheme="minorHAnsi"/>
          <w:b/>
        </w:rPr>
        <w:t>Tiltakozás joga</w:t>
      </w:r>
    </w:p>
    <w:p w14:paraId="431858CB"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14:paraId="18132FCD" w14:textId="77777777" w:rsidR="00810813" w:rsidRPr="00E12152" w:rsidRDefault="00810813" w:rsidP="006C5AA5">
      <w:pPr>
        <w:rPr>
          <w:rFonts w:asciiTheme="minorHAnsi" w:hAnsiTheme="minorHAnsi" w:cstheme="minorHAnsi"/>
        </w:rPr>
      </w:pPr>
    </w:p>
    <w:p w14:paraId="331D8CF6" w14:textId="77777777" w:rsidR="00810813" w:rsidRPr="00E12152" w:rsidRDefault="00DC2C76" w:rsidP="006C5AA5">
      <w:pPr>
        <w:rPr>
          <w:rFonts w:asciiTheme="minorHAnsi" w:hAnsiTheme="minorHAnsi" w:cstheme="minorHAnsi"/>
        </w:rPr>
      </w:pPr>
      <w:bookmarkStart w:id="24" w:name="_bookmark26"/>
      <w:bookmarkEnd w:id="24"/>
      <w:r w:rsidRPr="00E12152">
        <w:rPr>
          <w:rFonts w:asciiTheme="minorHAnsi" w:hAnsiTheme="minorHAnsi" w:cstheme="minorHAnsi"/>
        </w:rPr>
        <w:t>Automatizált döntéshozatal egyedi ügyekben, beleértve a</w:t>
      </w:r>
      <w:r w:rsidR="009228E5" w:rsidRPr="00E12152">
        <w:rPr>
          <w:rFonts w:asciiTheme="minorHAnsi" w:hAnsiTheme="minorHAnsi" w:cstheme="minorHAnsi"/>
        </w:rPr>
        <w:t xml:space="preserve"> </w:t>
      </w:r>
      <w:r w:rsidRPr="00E12152">
        <w:rPr>
          <w:rFonts w:asciiTheme="minorHAnsi" w:hAnsiTheme="minorHAnsi" w:cstheme="minorHAnsi"/>
        </w:rPr>
        <w:t>profilalkotást</w:t>
      </w:r>
    </w:p>
    <w:p w14:paraId="0FB589C5"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272FA39" w14:textId="77777777" w:rsidR="00810813" w:rsidRPr="00E12152" w:rsidRDefault="00810813" w:rsidP="006C5AA5">
      <w:pPr>
        <w:rPr>
          <w:rFonts w:asciiTheme="minorHAnsi" w:hAnsiTheme="minorHAnsi" w:cstheme="minorHAnsi"/>
        </w:rPr>
      </w:pPr>
    </w:p>
    <w:p w14:paraId="4FF62443" w14:textId="77777777" w:rsidR="00810813" w:rsidRPr="00E12152" w:rsidRDefault="00DC2C76" w:rsidP="006C5AA5">
      <w:pPr>
        <w:rPr>
          <w:rFonts w:asciiTheme="minorHAnsi" w:hAnsiTheme="minorHAnsi" w:cstheme="minorHAnsi"/>
          <w:b/>
        </w:rPr>
      </w:pPr>
      <w:bookmarkStart w:id="25" w:name="_bookmark27"/>
      <w:bookmarkEnd w:id="25"/>
      <w:r w:rsidRPr="00E12152">
        <w:rPr>
          <w:rFonts w:asciiTheme="minorHAnsi" w:hAnsiTheme="minorHAnsi" w:cstheme="minorHAnsi"/>
          <w:b/>
        </w:rPr>
        <w:t>Visszavonás joga</w:t>
      </w:r>
    </w:p>
    <w:p w14:paraId="30DA0A17"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érintett jogosult arra, hogy hozzájárulását bármikor visszavonja.</w:t>
      </w:r>
    </w:p>
    <w:p w14:paraId="37C1CF7A" w14:textId="77777777" w:rsidR="00810813" w:rsidRPr="00E12152" w:rsidRDefault="00810813" w:rsidP="006C5AA5">
      <w:pPr>
        <w:rPr>
          <w:rFonts w:asciiTheme="minorHAnsi" w:hAnsiTheme="minorHAnsi" w:cstheme="minorHAnsi"/>
        </w:rPr>
      </w:pPr>
    </w:p>
    <w:p w14:paraId="21413ADD" w14:textId="77777777" w:rsidR="00810813" w:rsidRPr="00E12152" w:rsidRDefault="00DC2C76" w:rsidP="006C5AA5">
      <w:pPr>
        <w:rPr>
          <w:rFonts w:asciiTheme="minorHAnsi" w:hAnsiTheme="minorHAnsi" w:cstheme="minorHAnsi"/>
          <w:b/>
        </w:rPr>
      </w:pPr>
      <w:bookmarkStart w:id="26" w:name="_bookmark28"/>
      <w:bookmarkEnd w:id="26"/>
      <w:r w:rsidRPr="00E12152">
        <w:rPr>
          <w:rFonts w:asciiTheme="minorHAnsi" w:hAnsiTheme="minorHAnsi" w:cstheme="minorHAnsi"/>
          <w:b/>
        </w:rPr>
        <w:t>Bírósághoz fordulás joga</w:t>
      </w:r>
    </w:p>
    <w:p w14:paraId="5E7BE4F5"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Az érintett a jogainak megsértése esetén az adatkezelő ellen bírósághoz fordulhat. A bíróság az ügyben soron kívül jár el.</w:t>
      </w:r>
    </w:p>
    <w:p w14:paraId="520B7F71" w14:textId="77777777" w:rsidR="00810813" w:rsidRPr="00E12152" w:rsidRDefault="00810813" w:rsidP="006C5AA5">
      <w:pPr>
        <w:rPr>
          <w:rFonts w:asciiTheme="minorHAnsi" w:hAnsiTheme="minorHAnsi" w:cstheme="minorHAnsi"/>
        </w:rPr>
      </w:pPr>
    </w:p>
    <w:p w14:paraId="1E24F63B" w14:textId="77777777" w:rsidR="00810813" w:rsidRPr="00E12152" w:rsidRDefault="00DC2C76" w:rsidP="006C5AA5">
      <w:pPr>
        <w:rPr>
          <w:rFonts w:asciiTheme="minorHAnsi" w:hAnsiTheme="minorHAnsi" w:cstheme="minorHAnsi"/>
          <w:b/>
        </w:rPr>
      </w:pPr>
      <w:bookmarkStart w:id="27" w:name="_bookmark29"/>
      <w:bookmarkEnd w:id="27"/>
      <w:r w:rsidRPr="00E12152">
        <w:rPr>
          <w:rFonts w:asciiTheme="minorHAnsi" w:hAnsiTheme="minorHAnsi" w:cstheme="minorHAnsi"/>
          <w:b/>
        </w:rPr>
        <w:t>Adatvédelmi hatósági eljárás</w:t>
      </w:r>
    </w:p>
    <w:p w14:paraId="0B0709A8" w14:textId="77777777" w:rsidR="009228E5" w:rsidRPr="00E12152" w:rsidRDefault="00DC2C76" w:rsidP="006C5AA5">
      <w:pPr>
        <w:rPr>
          <w:rFonts w:asciiTheme="minorHAnsi" w:hAnsiTheme="minorHAnsi" w:cstheme="minorHAnsi"/>
        </w:rPr>
      </w:pPr>
      <w:r w:rsidRPr="00E12152">
        <w:rPr>
          <w:rFonts w:asciiTheme="minorHAnsi" w:hAnsiTheme="minorHAnsi" w:cstheme="minorHAnsi"/>
        </w:rPr>
        <w:t xml:space="preserve">Panasszal a Nemzeti Adatvédelmi és Információszabadság Hatóságnál lehet élni: </w:t>
      </w:r>
    </w:p>
    <w:p w14:paraId="280A2BCE" w14:textId="77777777" w:rsidR="00810813" w:rsidRPr="00E12152" w:rsidRDefault="00DC2C76" w:rsidP="009228E5">
      <w:pPr>
        <w:pStyle w:val="ListParagraph"/>
        <w:numPr>
          <w:ilvl w:val="0"/>
          <w:numId w:val="11"/>
        </w:numPr>
        <w:rPr>
          <w:rFonts w:asciiTheme="minorHAnsi" w:hAnsiTheme="minorHAnsi" w:cstheme="minorHAnsi"/>
        </w:rPr>
      </w:pPr>
      <w:r w:rsidRPr="00E12152">
        <w:rPr>
          <w:rFonts w:asciiTheme="minorHAnsi" w:hAnsiTheme="minorHAnsi" w:cstheme="minorHAnsi"/>
        </w:rPr>
        <w:t>Név: Nemzeti Adatvédelmi és Információszabadság Hatóság</w:t>
      </w:r>
    </w:p>
    <w:p w14:paraId="293F3309" w14:textId="77777777" w:rsidR="00810813" w:rsidRPr="00E12152" w:rsidRDefault="00DC2C76" w:rsidP="009228E5">
      <w:pPr>
        <w:pStyle w:val="ListParagraph"/>
        <w:numPr>
          <w:ilvl w:val="0"/>
          <w:numId w:val="11"/>
        </w:numPr>
        <w:rPr>
          <w:rFonts w:asciiTheme="minorHAnsi" w:hAnsiTheme="minorHAnsi" w:cstheme="minorHAnsi"/>
        </w:rPr>
      </w:pPr>
      <w:r w:rsidRPr="00E12152">
        <w:rPr>
          <w:rFonts w:asciiTheme="minorHAnsi" w:hAnsiTheme="minorHAnsi" w:cstheme="minorHAnsi"/>
        </w:rPr>
        <w:t>Székhely: 1125 Budapest, Szilágyi Erzsébet fasor 22/C. Levelezési cím: 1530 Budapest, Pf.: 5.</w:t>
      </w:r>
    </w:p>
    <w:p w14:paraId="7895B8C2" w14:textId="77777777" w:rsidR="00810813" w:rsidRPr="00E12152" w:rsidRDefault="00DC2C76" w:rsidP="009228E5">
      <w:pPr>
        <w:pStyle w:val="ListParagraph"/>
        <w:numPr>
          <w:ilvl w:val="0"/>
          <w:numId w:val="11"/>
        </w:numPr>
        <w:rPr>
          <w:rFonts w:asciiTheme="minorHAnsi" w:hAnsiTheme="minorHAnsi" w:cstheme="minorHAnsi"/>
        </w:rPr>
      </w:pPr>
      <w:r w:rsidRPr="00E12152">
        <w:rPr>
          <w:rFonts w:asciiTheme="minorHAnsi" w:hAnsiTheme="minorHAnsi" w:cstheme="minorHAnsi"/>
        </w:rPr>
        <w:t>Telefon: 0613911400</w:t>
      </w:r>
    </w:p>
    <w:p w14:paraId="22DDD82C" w14:textId="77777777" w:rsidR="00810813" w:rsidRPr="00E12152" w:rsidRDefault="00DC2C76" w:rsidP="00084B3D">
      <w:pPr>
        <w:pStyle w:val="ListParagraph"/>
        <w:numPr>
          <w:ilvl w:val="0"/>
          <w:numId w:val="11"/>
        </w:numPr>
        <w:rPr>
          <w:rFonts w:asciiTheme="minorHAnsi" w:hAnsiTheme="minorHAnsi" w:cstheme="minorHAnsi"/>
        </w:rPr>
      </w:pPr>
      <w:r w:rsidRPr="00E12152">
        <w:rPr>
          <w:rFonts w:asciiTheme="minorHAnsi" w:hAnsiTheme="minorHAnsi" w:cstheme="minorHAnsi"/>
        </w:rPr>
        <w:t>Fax: 0613911410</w:t>
      </w:r>
    </w:p>
    <w:p w14:paraId="33BAE6D4" w14:textId="77777777" w:rsidR="00810813" w:rsidRPr="00E12152" w:rsidRDefault="00DC2C76" w:rsidP="009228E5">
      <w:pPr>
        <w:pStyle w:val="ListParagraph"/>
        <w:numPr>
          <w:ilvl w:val="0"/>
          <w:numId w:val="11"/>
        </w:numPr>
        <w:rPr>
          <w:rFonts w:asciiTheme="minorHAnsi" w:hAnsiTheme="minorHAnsi" w:cstheme="minorHAnsi"/>
        </w:rPr>
      </w:pPr>
      <w:r w:rsidRPr="00E12152">
        <w:rPr>
          <w:rFonts w:asciiTheme="minorHAnsi" w:hAnsiTheme="minorHAnsi" w:cstheme="minorHAnsi"/>
        </w:rPr>
        <w:t xml:space="preserve">E-mail: </w:t>
      </w:r>
      <w:hyperlink r:id="rId18">
        <w:r w:rsidRPr="00E12152">
          <w:rPr>
            <w:rStyle w:val="Hyperlink"/>
            <w:rFonts w:asciiTheme="minorHAnsi" w:hAnsiTheme="minorHAnsi" w:cstheme="minorHAnsi"/>
            <w:color w:val="auto"/>
          </w:rPr>
          <w:t>ugyfelszolgalat@naih.hu</w:t>
        </w:r>
      </w:hyperlink>
      <w:r w:rsidRPr="00E12152">
        <w:rPr>
          <w:rFonts w:asciiTheme="minorHAnsi" w:hAnsiTheme="minorHAnsi" w:cstheme="minorHAnsi"/>
        </w:rPr>
        <w:t xml:space="preserve"> Honlap: </w:t>
      </w:r>
      <w:hyperlink r:id="rId19">
        <w:r w:rsidRPr="00E12152">
          <w:rPr>
            <w:rStyle w:val="Hyperlink"/>
            <w:rFonts w:asciiTheme="minorHAnsi" w:hAnsiTheme="minorHAnsi" w:cstheme="minorHAnsi"/>
            <w:color w:val="auto"/>
          </w:rPr>
          <w:t>http://www.naih.hu</w:t>
        </w:r>
      </w:hyperlink>
    </w:p>
    <w:p w14:paraId="24361A80" w14:textId="77777777" w:rsidR="009228E5" w:rsidRPr="00E12152" w:rsidRDefault="009228E5" w:rsidP="006C5AA5">
      <w:pPr>
        <w:rPr>
          <w:rFonts w:asciiTheme="minorHAnsi" w:hAnsiTheme="minorHAnsi" w:cstheme="minorHAnsi"/>
        </w:rPr>
      </w:pPr>
      <w:bookmarkStart w:id="28" w:name="_bookmark30"/>
      <w:bookmarkEnd w:id="28"/>
    </w:p>
    <w:p w14:paraId="4AA35EEA" w14:textId="77777777" w:rsidR="00810813" w:rsidRPr="00E12152" w:rsidRDefault="00DC2C76" w:rsidP="006C5AA5">
      <w:pPr>
        <w:rPr>
          <w:rFonts w:asciiTheme="minorHAnsi" w:hAnsiTheme="minorHAnsi" w:cstheme="minorHAnsi"/>
          <w:b/>
        </w:rPr>
      </w:pPr>
      <w:r w:rsidRPr="00E12152">
        <w:rPr>
          <w:rFonts w:asciiTheme="minorHAnsi" w:hAnsiTheme="minorHAnsi" w:cstheme="minorHAnsi"/>
          <w:b/>
        </w:rPr>
        <w:t>Egyéb rendelkezések</w:t>
      </w:r>
    </w:p>
    <w:p w14:paraId="787D1C9C"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E tájékoztatóban fel nem sorolt adatkezelésekről az adat felvételekor adunk tájékoztatást.</w:t>
      </w:r>
    </w:p>
    <w:p w14:paraId="72BF7232"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Tájékoztatjuk ügyfeleinket, 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az adatkezelőt.</w:t>
      </w:r>
    </w:p>
    <w:p w14:paraId="358CED2A" w14:textId="77777777" w:rsidR="009228E5" w:rsidRPr="00E12152" w:rsidRDefault="009228E5" w:rsidP="006C5AA5">
      <w:pPr>
        <w:rPr>
          <w:rFonts w:asciiTheme="minorHAnsi" w:hAnsiTheme="minorHAnsi" w:cstheme="minorHAnsi"/>
        </w:rPr>
      </w:pPr>
    </w:p>
    <w:p w14:paraId="7A73279D" w14:textId="77777777" w:rsidR="00810813" w:rsidRPr="00E12152" w:rsidRDefault="00DC2C76" w:rsidP="006C5AA5">
      <w:pPr>
        <w:rPr>
          <w:rFonts w:asciiTheme="minorHAnsi" w:hAnsiTheme="minorHAnsi" w:cstheme="minorHAnsi"/>
        </w:rPr>
      </w:pPr>
      <w:r w:rsidRPr="00E12152">
        <w:rPr>
          <w:rFonts w:asciiTheme="minorHAnsi" w:hAnsiTheme="minorHAnsi" w:cstheme="minorHAnsi"/>
        </w:rPr>
        <w:t>A</w:t>
      </w:r>
      <w:r w:rsidR="00673260" w:rsidRPr="00E12152">
        <w:rPr>
          <w:rFonts w:asciiTheme="minorHAnsi" w:hAnsiTheme="minorHAnsi" w:cstheme="minorHAnsi"/>
        </w:rPr>
        <w:t>z Adatkezelő</w:t>
      </w:r>
      <w:r w:rsidRPr="00E12152">
        <w:rPr>
          <w:rFonts w:asciiTheme="minorHAnsi" w:hAnsiTheme="minorHAnsi" w:cstheme="minorHAnsi"/>
        </w:rPr>
        <w:t xml:space="preserve"> a hatóságok részére – amennyiben a hatóság a pontos célt és az adatok körét megjelölte – személyes adatot csak annyit és olyan mértékben ad ki, amely a megkeresés céljának megvalósításához elengedhetetlenül szükséges.</w:t>
      </w:r>
    </w:p>
    <w:p w14:paraId="2EC3BD8E" w14:textId="77777777" w:rsidR="00673260" w:rsidRPr="00E12152" w:rsidRDefault="00673260" w:rsidP="006C5AA5">
      <w:pPr>
        <w:rPr>
          <w:rFonts w:asciiTheme="minorHAnsi" w:hAnsiTheme="minorHAnsi" w:cstheme="minorHAnsi"/>
        </w:rPr>
      </w:pPr>
    </w:p>
    <w:p w14:paraId="264BAC75" w14:textId="77777777" w:rsidR="00673260" w:rsidRPr="00E12152" w:rsidRDefault="00673260" w:rsidP="006C5AA5">
      <w:pPr>
        <w:rPr>
          <w:rFonts w:asciiTheme="minorHAnsi" w:hAnsiTheme="minorHAnsi" w:cstheme="minorHAnsi"/>
        </w:rPr>
      </w:pPr>
    </w:p>
    <w:p w14:paraId="4023BD00" w14:textId="77777777" w:rsidR="00673260" w:rsidRPr="00E12152" w:rsidRDefault="00673260" w:rsidP="00673260">
      <w:pPr>
        <w:rPr>
          <w:rFonts w:asciiTheme="minorHAnsi" w:hAnsiTheme="minorHAnsi" w:cstheme="minorHAnsi"/>
        </w:rPr>
      </w:pPr>
      <w:r w:rsidRPr="00E12152">
        <w:rPr>
          <w:rFonts w:asciiTheme="minorHAnsi" w:hAnsiTheme="minorHAnsi" w:cstheme="minorHAnsi"/>
        </w:rPr>
        <w:t>A jelen dokumentum a webshop működésével kapcsolatban minden releváns adatkezelési információt tartalmaz az Európai Unió 2016/679 számú Általános Adatvédelmi Rendelete (a továbbiakban: Rendelet. GDPR) és a 2011. évi CXII. tv. (a továbbiakban: Infotv.) alapján.</w:t>
      </w:r>
    </w:p>
    <w:sectPr w:rsidR="00673260" w:rsidRPr="00E12152" w:rsidSect="006C5AA5">
      <w:headerReference w:type="default" r:id="rId20"/>
      <w:footerReference w:type="default" r:id="rId21"/>
      <w:pgSz w:w="11910" w:h="16840"/>
      <w:pgMar w:top="1417" w:right="1417" w:bottom="1417" w:left="1417" w:header="89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99B1" w14:textId="77777777" w:rsidR="00431679" w:rsidRDefault="00431679">
      <w:r>
        <w:separator/>
      </w:r>
    </w:p>
  </w:endnote>
  <w:endnote w:type="continuationSeparator" w:id="0">
    <w:p w14:paraId="56B075FF" w14:textId="77777777" w:rsidR="00431679" w:rsidRDefault="0043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64ED" w14:textId="77777777" w:rsidR="006C5AA5" w:rsidRDefault="006C5AA5">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12152">
      <w:rPr>
        <w:caps/>
        <w:noProof/>
        <w:color w:val="4F81BD" w:themeColor="accent1"/>
      </w:rPr>
      <w:t>4</w:t>
    </w:r>
    <w:r>
      <w:rPr>
        <w:caps/>
        <w:color w:val="4F81BD" w:themeColor="accent1"/>
      </w:rPr>
      <w:fldChar w:fldCharType="end"/>
    </w:r>
  </w:p>
  <w:p w14:paraId="7E3CAEB6" w14:textId="77777777" w:rsidR="006C5AA5" w:rsidRDefault="006C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7B75" w14:textId="77777777" w:rsidR="00431679" w:rsidRDefault="00431679">
      <w:r>
        <w:separator/>
      </w:r>
    </w:p>
  </w:footnote>
  <w:footnote w:type="continuationSeparator" w:id="0">
    <w:p w14:paraId="7F1DA9FB" w14:textId="77777777" w:rsidR="00431679" w:rsidRDefault="0043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Cím"/>
      <w:tag w:val=""/>
      <w:id w:val="1116400235"/>
      <w:placeholder>
        <w:docPart w:val="D36F329D080746D986D9570CE0F4D556"/>
      </w:placeholder>
      <w:dataBinding w:prefixMappings="xmlns:ns0='http://purl.org/dc/elements/1.1/' xmlns:ns1='http://schemas.openxmlformats.org/package/2006/metadata/core-properties' " w:xpath="/ns1:coreProperties[1]/ns0:title[1]" w:storeItemID="{6C3C8BC8-F283-45AE-878A-BAB7291924A1}"/>
      <w:text/>
    </w:sdtPr>
    <w:sdtEndPr/>
    <w:sdtContent>
      <w:p w14:paraId="5E5BB63C" w14:textId="5A4EA8A4" w:rsidR="006C5AA5" w:rsidRDefault="00594759">
        <w:pPr>
          <w:pStyle w:val="Header"/>
          <w:jc w:val="right"/>
          <w:rPr>
            <w:color w:val="7F7F7F" w:themeColor="text1" w:themeTint="80"/>
          </w:rPr>
        </w:pPr>
        <w:r>
          <w:rPr>
            <w:color w:val="7F7F7F" w:themeColor="text1" w:themeTint="80"/>
          </w:rPr>
          <w:t>Learn English in Malta</w:t>
        </w:r>
        <w:r w:rsidR="006C5AA5">
          <w:rPr>
            <w:color w:val="7F7F7F" w:themeColor="text1" w:themeTint="80"/>
          </w:rPr>
          <w:t xml:space="preserve"> – Adatkezelési tájékoztató</w:t>
        </w:r>
      </w:p>
    </w:sdtContent>
  </w:sdt>
  <w:p w14:paraId="7F6B0CEF" w14:textId="77777777" w:rsidR="00810813" w:rsidRDefault="00810813">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7.25pt;height:17.25pt;visibility:visible;mso-wrap-style:square" o:bullet="t">
        <v:imagedata r:id="rId1" o:title=""/>
      </v:shape>
    </w:pict>
  </w:numPicBullet>
  <w:abstractNum w:abstractNumId="0" w15:restartNumberingAfterBreak="0">
    <w:nsid w:val="04490A94"/>
    <w:multiLevelType w:val="multilevel"/>
    <w:tmpl w:val="2EBAE620"/>
    <w:lvl w:ilvl="0">
      <w:start w:val="1"/>
      <w:numFmt w:val="decimal"/>
      <w:lvlText w:val="%1"/>
      <w:lvlJc w:val="left"/>
      <w:pPr>
        <w:ind w:left="679" w:hanging="567"/>
      </w:pPr>
      <w:rPr>
        <w:rFonts w:ascii="Arial" w:eastAsia="Arial" w:hAnsi="Arial" w:cs="Arial" w:hint="default"/>
        <w:w w:val="100"/>
        <w:sz w:val="21"/>
        <w:szCs w:val="21"/>
        <w:lang w:val="hu-HU" w:eastAsia="hu-HU" w:bidi="hu-HU"/>
      </w:rPr>
    </w:lvl>
    <w:lvl w:ilvl="1">
      <w:start w:val="1"/>
      <w:numFmt w:val="decimal"/>
      <w:lvlText w:val="%1.%2"/>
      <w:lvlJc w:val="left"/>
      <w:pPr>
        <w:ind w:left="965" w:hanging="569"/>
      </w:pPr>
      <w:rPr>
        <w:rFonts w:ascii="Arial" w:eastAsia="Arial" w:hAnsi="Arial" w:cs="Arial" w:hint="default"/>
        <w:spacing w:val="-1"/>
        <w:w w:val="100"/>
        <w:sz w:val="21"/>
        <w:szCs w:val="21"/>
        <w:lang w:val="hu-HU" w:eastAsia="hu-HU" w:bidi="hu-HU"/>
      </w:rPr>
    </w:lvl>
    <w:lvl w:ilvl="2">
      <w:start w:val="1"/>
      <w:numFmt w:val="decimal"/>
      <w:lvlText w:val="%1.%2.%3"/>
      <w:lvlJc w:val="left"/>
      <w:pPr>
        <w:ind w:left="1205" w:hanging="526"/>
      </w:pPr>
      <w:rPr>
        <w:rFonts w:ascii="Arial" w:eastAsia="Arial" w:hAnsi="Arial" w:cs="Arial" w:hint="default"/>
        <w:spacing w:val="-1"/>
        <w:w w:val="100"/>
        <w:sz w:val="21"/>
        <w:szCs w:val="21"/>
        <w:lang w:val="hu-HU" w:eastAsia="hu-HU" w:bidi="hu-HU"/>
      </w:rPr>
    </w:lvl>
    <w:lvl w:ilvl="3">
      <w:numFmt w:val="bullet"/>
      <w:lvlText w:val="•"/>
      <w:lvlJc w:val="left"/>
      <w:pPr>
        <w:ind w:left="2410" w:hanging="526"/>
      </w:pPr>
      <w:rPr>
        <w:rFonts w:hint="default"/>
        <w:lang w:val="hu-HU" w:eastAsia="hu-HU" w:bidi="hu-HU"/>
      </w:rPr>
    </w:lvl>
    <w:lvl w:ilvl="4">
      <w:numFmt w:val="bullet"/>
      <w:lvlText w:val="•"/>
      <w:lvlJc w:val="left"/>
      <w:pPr>
        <w:ind w:left="3621" w:hanging="526"/>
      </w:pPr>
      <w:rPr>
        <w:rFonts w:hint="default"/>
        <w:lang w:val="hu-HU" w:eastAsia="hu-HU" w:bidi="hu-HU"/>
      </w:rPr>
    </w:lvl>
    <w:lvl w:ilvl="5">
      <w:numFmt w:val="bullet"/>
      <w:lvlText w:val="•"/>
      <w:lvlJc w:val="left"/>
      <w:pPr>
        <w:ind w:left="4832" w:hanging="526"/>
      </w:pPr>
      <w:rPr>
        <w:rFonts w:hint="default"/>
        <w:lang w:val="hu-HU" w:eastAsia="hu-HU" w:bidi="hu-HU"/>
      </w:rPr>
    </w:lvl>
    <w:lvl w:ilvl="6">
      <w:numFmt w:val="bullet"/>
      <w:lvlText w:val="•"/>
      <w:lvlJc w:val="left"/>
      <w:pPr>
        <w:ind w:left="6043" w:hanging="526"/>
      </w:pPr>
      <w:rPr>
        <w:rFonts w:hint="default"/>
        <w:lang w:val="hu-HU" w:eastAsia="hu-HU" w:bidi="hu-HU"/>
      </w:rPr>
    </w:lvl>
    <w:lvl w:ilvl="7">
      <w:numFmt w:val="bullet"/>
      <w:lvlText w:val="•"/>
      <w:lvlJc w:val="left"/>
      <w:pPr>
        <w:ind w:left="7254" w:hanging="526"/>
      </w:pPr>
      <w:rPr>
        <w:rFonts w:hint="default"/>
        <w:lang w:val="hu-HU" w:eastAsia="hu-HU" w:bidi="hu-HU"/>
      </w:rPr>
    </w:lvl>
    <w:lvl w:ilvl="8">
      <w:numFmt w:val="bullet"/>
      <w:lvlText w:val="•"/>
      <w:lvlJc w:val="left"/>
      <w:pPr>
        <w:ind w:left="8464" w:hanging="526"/>
      </w:pPr>
      <w:rPr>
        <w:rFonts w:hint="default"/>
        <w:lang w:val="hu-HU" w:eastAsia="hu-HU" w:bidi="hu-HU"/>
      </w:rPr>
    </w:lvl>
  </w:abstractNum>
  <w:abstractNum w:abstractNumId="1" w15:restartNumberingAfterBreak="0">
    <w:nsid w:val="1F7C0E22"/>
    <w:multiLevelType w:val="hybridMultilevel"/>
    <w:tmpl w:val="A63CE6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14F35"/>
    <w:multiLevelType w:val="hybridMultilevel"/>
    <w:tmpl w:val="DCAE79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051F30"/>
    <w:multiLevelType w:val="hybridMultilevel"/>
    <w:tmpl w:val="55C03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7D72EC1"/>
    <w:multiLevelType w:val="hybridMultilevel"/>
    <w:tmpl w:val="B10A6E14"/>
    <w:lvl w:ilvl="0" w:tplc="8F5077C6">
      <w:start w:val="1"/>
      <w:numFmt w:val="bullet"/>
      <w:lvlText w:val=""/>
      <w:lvlPicBulletId w:val="0"/>
      <w:lvlJc w:val="left"/>
      <w:pPr>
        <w:tabs>
          <w:tab w:val="num" w:pos="720"/>
        </w:tabs>
        <w:ind w:left="720" w:hanging="360"/>
      </w:pPr>
      <w:rPr>
        <w:rFonts w:ascii="Symbol" w:hAnsi="Symbol" w:hint="default"/>
      </w:rPr>
    </w:lvl>
    <w:lvl w:ilvl="1" w:tplc="72DE0FB2" w:tentative="1">
      <w:start w:val="1"/>
      <w:numFmt w:val="bullet"/>
      <w:lvlText w:val=""/>
      <w:lvlJc w:val="left"/>
      <w:pPr>
        <w:tabs>
          <w:tab w:val="num" w:pos="1440"/>
        </w:tabs>
        <w:ind w:left="1440" w:hanging="360"/>
      </w:pPr>
      <w:rPr>
        <w:rFonts w:ascii="Symbol" w:hAnsi="Symbol" w:hint="default"/>
      </w:rPr>
    </w:lvl>
    <w:lvl w:ilvl="2" w:tplc="99C0C3A6" w:tentative="1">
      <w:start w:val="1"/>
      <w:numFmt w:val="bullet"/>
      <w:lvlText w:val=""/>
      <w:lvlJc w:val="left"/>
      <w:pPr>
        <w:tabs>
          <w:tab w:val="num" w:pos="2160"/>
        </w:tabs>
        <w:ind w:left="2160" w:hanging="360"/>
      </w:pPr>
      <w:rPr>
        <w:rFonts w:ascii="Symbol" w:hAnsi="Symbol" w:hint="default"/>
      </w:rPr>
    </w:lvl>
    <w:lvl w:ilvl="3" w:tplc="55A641EA" w:tentative="1">
      <w:start w:val="1"/>
      <w:numFmt w:val="bullet"/>
      <w:lvlText w:val=""/>
      <w:lvlJc w:val="left"/>
      <w:pPr>
        <w:tabs>
          <w:tab w:val="num" w:pos="2880"/>
        </w:tabs>
        <w:ind w:left="2880" w:hanging="360"/>
      </w:pPr>
      <w:rPr>
        <w:rFonts w:ascii="Symbol" w:hAnsi="Symbol" w:hint="default"/>
      </w:rPr>
    </w:lvl>
    <w:lvl w:ilvl="4" w:tplc="4290EE46" w:tentative="1">
      <w:start w:val="1"/>
      <w:numFmt w:val="bullet"/>
      <w:lvlText w:val=""/>
      <w:lvlJc w:val="left"/>
      <w:pPr>
        <w:tabs>
          <w:tab w:val="num" w:pos="3600"/>
        </w:tabs>
        <w:ind w:left="3600" w:hanging="360"/>
      </w:pPr>
      <w:rPr>
        <w:rFonts w:ascii="Symbol" w:hAnsi="Symbol" w:hint="default"/>
      </w:rPr>
    </w:lvl>
    <w:lvl w:ilvl="5" w:tplc="93FEF704" w:tentative="1">
      <w:start w:val="1"/>
      <w:numFmt w:val="bullet"/>
      <w:lvlText w:val=""/>
      <w:lvlJc w:val="left"/>
      <w:pPr>
        <w:tabs>
          <w:tab w:val="num" w:pos="4320"/>
        </w:tabs>
        <w:ind w:left="4320" w:hanging="360"/>
      </w:pPr>
      <w:rPr>
        <w:rFonts w:ascii="Symbol" w:hAnsi="Symbol" w:hint="default"/>
      </w:rPr>
    </w:lvl>
    <w:lvl w:ilvl="6" w:tplc="02DE7BAC" w:tentative="1">
      <w:start w:val="1"/>
      <w:numFmt w:val="bullet"/>
      <w:lvlText w:val=""/>
      <w:lvlJc w:val="left"/>
      <w:pPr>
        <w:tabs>
          <w:tab w:val="num" w:pos="5040"/>
        </w:tabs>
        <w:ind w:left="5040" w:hanging="360"/>
      </w:pPr>
      <w:rPr>
        <w:rFonts w:ascii="Symbol" w:hAnsi="Symbol" w:hint="default"/>
      </w:rPr>
    </w:lvl>
    <w:lvl w:ilvl="7" w:tplc="D6E46FB8" w:tentative="1">
      <w:start w:val="1"/>
      <w:numFmt w:val="bullet"/>
      <w:lvlText w:val=""/>
      <w:lvlJc w:val="left"/>
      <w:pPr>
        <w:tabs>
          <w:tab w:val="num" w:pos="5760"/>
        </w:tabs>
        <w:ind w:left="5760" w:hanging="360"/>
      </w:pPr>
      <w:rPr>
        <w:rFonts w:ascii="Symbol" w:hAnsi="Symbol" w:hint="default"/>
      </w:rPr>
    </w:lvl>
    <w:lvl w:ilvl="8" w:tplc="7D9E74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440861"/>
    <w:multiLevelType w:val="hybridMultilevel"/>
    <w:tmpl w:val="68867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8B36F33"/>
    <w:multiLevelType w:val="hybridMultilevel"/>
    <w:tmpl w:val="86FE23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8F7077"/>
    <w:multiLevelType w:val="hybridMultilevel"/>
    <w:tmpl w:val="8BA4A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A16E64"/>
    <w:multiLevelType w:val="multilevel"/>
    <w:tmpl w:val="E5E29804"/>
    <w:lvl w:ilvl="0">
      <w:start w:val="1"/>
      <w:numFmt w:val="decimal"/>
      <w:lvlText w:val="%1"/>
      <w:lvlJc w:val="left"/>
      <w:pPr>
        <w:ind w:left="433" w:hanging="433"/>
      </w:pPr>
      <w:rPr>
        <w:rFonts w:ascii="Times New Roman" w:eastAsia="Times New Roman" w:hAnsi="Times New Roman" w:cs="Times New Roman" w:hint="default"/>
        <w:b/>
        <w:bCs/>
        <w:color w:val="0079BE"/>
        <w:w w:val="100"/>
        <w:sz w:val="40"/>
        <w:szCs w:val="40"/>
        <w:lang w:val="hu-HU" w:eastAsia="hu-HU" w:bidi="hu-HU"/>
      </w:rPr>
    </w:lvl>
    <w:lvl w:ilvl="1">
      <w:start w:val="1"/>
      <w:numFmt w:val="decimal"/>
      <w:lvlText w:val="%1.%2"/>
      <w:lvlJc w:val="left"/>
      <w:pPr>
        <w:ind w:left="738" w:hanging="738"/>
      </w:pPr>
      <w:rPr>
        <w:rFonts w:ascii="Trebuchet MS" w:eastAsia="Trebuchet MS" w:hAnsi="Trebuchet MS" w:cs="Trebuchet MS" w:hint="default"/>
        <w:b/>
        <w:bCs/>
        <w:color w:val="0079BE"/>
        <w:spacing w:val="-3"/>
        <w:w w:val="68"/>
        <w:sz w:val="36"/>
        <w:szCs w:val="36"/>
        <w:lang w:val="hu-HU" w:eastAsia="hu-HU" w:bidi="hu-HU"/>
      </w:rPr>
    </w:lvl>
    <w:lvl w:ilvl="2">
      <w:start w:val="1"/>
      <w:numFmt w:val="decimal"/>
      <w:lvlText w:val="%1.%2.%3"/>
      <w:lvlJc w:val="left"/>
      <w:pPr>
        <w:ind w:left="733" w:hanging="733"/>
      </w:pPr>
      <w:rPr>
        <w:rFonts w:ascii="Trebuchet MS" w:eastAsia="Trebuchet MS" w:hAnsi="Trebuchet MS" w:cs="Trebuchet MS" w:hint="default"/>
        <w:b/>
        <w:bCs/>
        <w:color w:val="0079BE"/>
        <w:spacing w:val="0"/>
        <w:w w:val="67"/>
        <w:sz w:val="32"/>
        <w:szCs w:val="32"/>
        <w:lang w:val="hu-HU" w:eastAsia="hu-HU" w:bidi="hu-HU"/>
      </w:rPr>
    </w:lvl>
    <w:lvl w:ilvl="3">
      <w:numFmt w:val="bullet"/>
      <w:lvlText w:val="•"/>
      <w:lvlJc w:val="left"/>
      <w:pPr>
        <w:ind w:left="2001" w:hanging="733"/>
      </w:pPr>
      <w:rPr>
        <w:rFonts w:hint="default"/>
        <w:lang w:val="hu-HU" w:eastAsia="hu-HU" w:bidi="hu-HU"/>
      </w:rPr>
    </w:lvl>
    <w:lvl w:ilvl="4">
      <w:numFmt w:val="bullet"/>
      <w:lvlText w:val="•"/>
      <w:lvlJc w:val="left"/>
      <w:pPr>
        <w:ind w:left="3254" w:hanging="733"/>
      </w:pPr>
      <w:rPr>
        <w:rFonts w:hint="default"/>
        <w:lang w:val="hu-HU" w:eastAsia="hu-HU" w:bidi="hu-HU"/>
      </w:rPr>
    </w:lvl>
    <w:lvl w:ilvl="5">
      <w:numFmt w:val="bullet"/>
      <w:lvlText w:val="•"/>
      <w:lvlJc w:val="left"/>
      <w:pPr>
        <w:ind w:left="4507" w:hanging="733"/>
      </w:pPr>
      <w:rPr>
        <w:rFonts w:hint="default"/>
        <w:lang w:val="hu-HU" w:eastAsia="hu-HU" w:bidi="hu-HU"/>
      </w:rPr>
    </w:lvl>
    <w:lvl w:ilvl="6">
      <w:numFmt w:val="bullet"/>
      <w:lvlText w:val="•"/>
      <w:lvlJc w:val="left"/>
      <w:pPr>
        <w:ind w:left="5761" w:hanging="733"/>
      </w:pPr>
      <w:rPr>
        <w:rFonts w:hint="default"/>
        <w:lang w:val="hu-HU" w:eastAsia="hu-HU" w:bidi="hu-HU"/>
      </w:rPr>
    </w:lvl>
    <w:lvl w:ilvl="7">
      <w:numFmt w:val="bullet"/>
      <w:lvlText w:val="•"/>
      <w:lvlJc w:val="left"/>
      <w:pPr>
        <w:ind w:left="7014" w:hanging="733"/>
      </w:pPr>
      <w:rPr>
        <w:rFonts w:hint="default"/>
        <w:lang w:val="hu-HU" w:eastAsia="hu-HU" w:bidi="hu-HU"/>
      </w:rPr>
    </w:lvl>
    <w:lvl w:ilvl="8">
      <w:numFmt w:val="bullet"/>
      <w:lvlText w:val="•"/>
      <w:lvlJc w:val="left"/>
      <w:pPr>
        <w:ind w:left="8267" w:hanging="733"/>
      </w:pPr>
      <w:rPr>
        <w:rFonts w:hint="default"/>
        <w:lang w:val="hu-HU" w:eastAsia="hu-HU" w:bidi="hu-HU"/>
      </w:rPr>
    </w:lvl>
  </w:abstractNum>
  <w:abstractNum w:abstractNumId="9" w15:restartNumberingAfterBreak="0">
    <w:nsid w:val="45E11041"/>
    <w:multiLevelType w:val="hybridMultilevel"/>
    <w:tmpl w:val="7CCC0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75E1AC7"/>
    <w:multiLevelType w:val="hybridMultilevel"/>
    <w:tmpl w:val="FD100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2D09CD"/>
    <w:multiLevelType w:val="multilevel"/>
    <w:tmpl w:val="77A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11284"/>
    <w:multiLevelType w:val="hybridMultilevel"/>
    <w:tmpl w:val="E550AF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0B0132C"/>
    <w:multiLevelType w:val="hybridMultilevel"/>
    <w:tmpl w:val="589A62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7975320"/>
    <w:multiLevelType w:val="multilevel"/>
    <w:tmpl w:val="699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66ACC"/>
    <w:multiLevelType w:val="hybridMultilevel"/>
    <w:tmpl w:val="790654DA"/>
    <w:lvl w:ilvl="0" w:tplc="35E2684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A6D73"/>
    <w:multiLevelType w:val="multilevel"/>
    <w:tmpl w:val="4CE2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86271D"/>
    <w:multiLevelType w:val="hybridMultilevel"/>
    <w:tmpl w:val="679E722E"/>
    <w:lvl w:ilvl="0" w:tplc="8F5077C6">
      <w:start w:val="1"/>
      <w:numFmt w:val="bullet"/>
      <w:lvlText w:val=""/>
      <w:lvlPicBulletId w:val="0"/>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7"/>
  </w:num>
  <w:num w:numId="5">
    <w:abstractNumId w:val="2"/>
  </w:num>
  <w:num w:numId="6">
    <w:abstractNumId w:val="5"/>
  </w:num>
  <w:num w:numId="7">
    <w:abstractNumId w:val="6"/>
  </w:num>
  <w:num w:numId="8">
    <w:abstractNumId w:val="13"/>
  </w:num>
  <w:num w:numId="9">
    <w:abstractNumId w:val="1"/>
  </w:num>
  <w:num w:numId="10">
    <w:abstractNumId w:val="10"/>
  </w:num>
  <w:num w:numId="11">
    <w:abstractNumId w:val="9"/>
  </w:num>
  <w:num w:numId="12">
    <w:abstractNumId w:val="16"/>
  </w:num>
  <w:num w:numId="13">
    <w:abstractNumId w:val="3"/>
  </w:num>
  <w:num w:numId="14">
    <w:abstractNumId w:val="14"/>
  </w:num>
  <w:num w:numId="15">
    <w:abstractNumId w:val="12"/>
  </w:num>
  <w:num w:numId="16">
    <w:abstractNumId w:val="1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13"/>
    <w:rsid w:val="0014497E"/>
    <w:rsid w:val="001C66AE"/>
    <w:rsid w:val="003A1F43"/>
    <w:rsid w:val="00431679"/>
    <w:rsid w:val="00594759"/>
    <w:rsid w:val="00673260"/>
    <w:rsid w:val="006C5AA5"/>
    <w:rsid w:val="007E4364"/>
    <w:rsid w:val="007F2919"/>
    <w:rsid w:val="00810813"/>
    <w:rsid w:val="009228E5"/>
    <w:rsid w:val="00B805F4"/>
    <w:rsid w:val="00DC2C76"/>
    <w:rsid w:val="00E12152"/>
    <w:rsid w:val="00ED222F"/>
    <w:rsid w:val="00F921EB"/>
    <w:rsid w:val="00FA4E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4088"/>
  <w15:docId w15:val="{797A33F0-E065-464E-B6B4-D617C0EA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hu-HU" w:eastAsia="hu-HU" w:bidi="hu-HU"/>
    </w:rPr>
  </w:style>
  <w:style w:type="paragraph" w:styleId="Heading1">
    <w:name w:val="heading 1"/>
    <w:basedOn w:val="Normal"/>
    <w:uiPriority w:val="1"/>
    <w:qFormat/>
    <w:pPr>
      <w:ind w:left="545" w:hanging="433"/>
      <w:outlineLvl w:val="0"/>
    </w:pPr>
    <w:rPr>
      <w:rFonts w:ascii="Times New Roman" w:eastAsia="Times New Roman" w:hAnsi="Times New Roman" w:cs="Times New Roman"/>
      <w:b/>
      <w:bCs/>
      <w:sz w:val="40"/>
      <w:szCs w:val="40"/>
    </w:rPr>
  </w:style>
  <w:style w:type="paragraph" w:styleId="Heading2">
    <w:name w:val="heading 2"/>
    <w:basedOn w:val="Normal"/>
    <w:uiPriority w:val="1"/>
    <w:qFormat/>
    <w:pPr>
      <w:ind w:left="850" w:hanging="738"/>
      <w:outlineLvl w:val="1"/>
    </w:pPr>
    <w:rPr>
      <w:rFonts w:ascii="Times New Roman" w:eastAsia="Times New Roman" w:hAnsi="Times New Roman" w:cs="Times New Roman"/>
      <w:b/>
      <w:bCs/>
      <w:sz w:val="36"/>
      <w:szCs w:val="36"/>
    </w:rPr>
  </w:style>
  <w:style w:type="paragraph" w:styleId="Heading3">
    <w:name w:val="heading 3"/>
    <w:basedOn w:val="Normal"/>
    <w:uiPriority w:val="1"/>
    <w:qFormat/>
    <w:pPr>
      <w:ind w:left="845" w:hanging="733"/>
      <w:outlineLvl w:val="2"/>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18"/>
      <w:ind w:left="679" w:hanging="567"/>
    </w:pPr>
    <w:rPr>
      <w:sz w:val="21"/>
      <w:szCs w:val="21"/>
    </w:rPr>
  </w:style>
  <w:style w:type="paragraph" w:styleId="TOC2">
    <w:name w:val="toc 2"/>
    <w:basedOn w:val="Normal"/>
    <w:uiPriority w:val="1"/>
    <w:qFormat/>
    <w:pPr>
      <w:spacing w:before="121"/>
      <w:ind w:left="965" w:hanging="569"/>
    </w:pPr>
    <w:rPr>
      <w:sz w:val="21"/>
      <w:szCs w:val="21"/>
    </w:rPr>
  </w:style>
  <w:style w:type="paragraph" w:styleId="TOC3">
    <w:name w:val="toc 3"/>
    <w:basedOn w:val="Normal"/>
    <w:uiPriority w:val="1"/>
    <w:qFormat/>
    <w:pPr>
      <w:spacing w:before="121"/>
      <w:ind w:left="1205" w:hanging="526"/>
    </w:pPr>
    <w:rPr>
      <w:sz w:val="21"/>
      <w:szCs w:val="21"/>
    </w:rPr>
  </w:style>
  <w:style w:type="paragraph" w:styleId="BodyText">
    <w:name w:val="Body Text"/>
    <w:basedOn w:val="Normal"/>
    <w:uiPriority w:val="1"/>
    <w:qFormat/>
    <w:pPr>
      <w:spacing w:before="121"/>
      <w:ind w:left="112"/>
    </w:pPr>
    <w:rPr>
      <w:sz w:val="21"/>
      <w:szCs w:val="21"/>
    </w:rPr>
  </w:style>
  <w:style w:type="paragraph" w:styleId="ListParagraph">
    <w:name w:val="List Paragraph"/>
    <w:basedOn w:val="Normal"/>
    <w:uiPriority w:val="1"/>
    <w:qFormat/>
    <w:pPr>
      <w:ind w:left="850" w:hanging="7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AA5"/>
    <w:pPr>
      <w:tabs>
        <w:tab w:val="center" w:pos="4536"/>
        <w:tab w:val="right" w:pos="9072"/>
      </w:tabs>
    </w:pPr>
  </w:style>
  <w:style w:type="character" w:customStyle="1" w:styleId="HeaderChar">
    <w:name w:val="Header Char"/>
    <w:basedOn w:val="DefaultParagraphFont"/>
    <w:link w:val="Header"/>
    <w:uiPriority w:val="99"/>
    <w:rsid w:val="006C5AA5"/>
    <w:rPr>
      <w:rFonts w:ascii="Arial" w:eastAsia="Arial" w:hAnsi="Arial" w:cs="Arial"/>
      <w:lang w:val="hu-HU" w:eastAsia="hu-HU" w:bidi="hu-HU"/>
    </w:rPr>
  </w:style>
  <w:style w:type="paragraph" w:styleId="Footer">
    <w:name w:val="footer"/>
    <w:basedOn w:val="Normal"/>
    <w:link w:val="FooterChar"/>
    <w:uiPriority w:val="99"/>
    <w:unhideWhenUsed/>
    <w:rsid w:val="006C5AA5"/>
    <w:pPr>
      <w:tabs>
        <w:tab w:val="center" w:pos="4536"/>
        <w:tab w:val="right" w:pos="9072"/>
      </w:tabs>
    </w:pPr>
  </w:style>
  <w:style w:type="character" w:customStyle="1" w:styleId="FooterChar">
    <w:name w:val="Footer Char"/>
    <w:basedOn w:val="DefaultParagraphFont"/>
    <w:link w:val="Footer"/>
    <w:uiPriority w:val="99"/>
    <w:rsid w:val="006C5AA5"/>
    <w:rPr>
      <w:rFonts w:ascii="Arial" w:eastAsia="Arial" w:hAnsi="Arial" w:cs="Arial"/>
      <w:lang w:val="hu-HU" w:eastAsia="hu-HU" w:bidi="hu-HU"/>
    </w:rPr>
  </w:style>
  <w:style w:type="character" w:styleId="Hyperlink">
    <w:name w:val="Hyperlink"/>
    <w:basedOn w:val="DefaultParagraphFont"/>
    <w:uiPriority w:val="99"/>
    <w:unhideWhenUsed/>
    <w:rsid w:val="006C5AA5"/>
    <w:rPr>
      <w:color w:val="0000FF" w:themeColor="hyperlink"/>
      <w:u w:val="single"/>
    </w:rPr>
  </w:style>
  <w:style w:type="paragraph" w:styleId="NormalWeb">
    <w:name w:val="Normal (Web)"/>
    <w:basedOn w:val="Normal"/>
    <w:uiPriority w:val="99"/>
    <w:semiHidden/>
    <w:unhideWhenUsed/>
    <w:rsid w:val="001C66A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1C66AE"/>
    <w:rPr>
      <w:b/>
      <w:bCs/>
    </w:rPr>
  </w:style>
  <w:style w:type="character" w:customStyle="1" w:styleId="insertedvar">
    <w:name w:val="inserted_var"/>
    <w:basedOn w:val="DefaultParagraphFont"/>
    <w:rsid w:val="001C66AE"/>
  </w:style>
  <w:style w:type="character" w:styleId="Emphasis">
    <w:name w:val="Emphasis"/>
    <w:basedOn w:val="DefaultParagraphFont"/>
    <w:uiPriority w:val="20"/>
    <w:qFormat/>
    <w:rsid w:val="00E12152"/>
    <w:rPr>
      <w:i/>
      <w:iCs/>
    </w:rPr>
  </w:style>
  <w:style w:type="character" w:styleId="UnresolvedMention">
    <w:name w:val="Unresolved Mention"/>
    <w:basedOn w:val="DefaultParagraphFont"/>
    <w:uiPriority w:val="99"/>
    <w:semiHidden/>
    <w:unhideWhenUsed/>
    <w:rsid w:val="0059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0667">
      <w:bodyDiv w:val="1"/>
      <w:marLeft w:val="0"/>
      <w:marRight w:val="0"/>
      <w:marTop w:val="0"/>
      <w:marBottom w:val="0"/>
      <w:divBdr>
        <w:top w:val="none" w:sz="0" w:space="0" w:color="auto"/>
        <w:left w:val="none" w:sz="0" w:space="0" w:color="auto"/>
        <w:bottom w:val="none" w:sz="0" w:space="0" w:color="auto"/>
        <w:right w:val="none" w:sz="0" w:space="0" w:color="auto"/>
      </w:divBdr>
    </w:div>
    <w:div w:id="583534879">
      <w:bodyDiv w:val="1"/>
      <w:marLeft w:val="0"/>
      <w:marRight w:val="0"/>
      <w:marTop w:val="0"/>
      <w:marBottom w:val="0"/>
      <w:divBdr>
        <w:top w:val="none" w:sz="0" w:space="0" w:color="auto"/>
        <w:left w:val="none" w:sz="0" w:space="0" w:color="auto"/>
        <w:bottom w:val="none" w:sz="0" w:space="0" w:color="auto"/>
        <w:right w:val="none" w:sz="0" w:space="0" w:color="auto"/>
      </w:divBdr>
    </w:div>
    <w:div w:id="1002777626">
      <w:bodyDiv w:val="1"/>
      <w:marLeft w:val="0"/>
      <w:marRight w:val="0"/>
      <w:marTop w:val="0"/>
      <w:marBottom w:val="0"/>
      <w:divBdr>
        <w:top w:val="none" w:sz="0" w:space="0" w:color="auto"/>
        <w:left w:val="none" w:sz="0" w:space="0" w:color="auto"/>
        <w:bottom w:val="none" w:sz="0" w:space="0" w:color="auto"/>
        <w:right w:val="none" w:sz="0" w:space="0" w:color="auto"/>
      </w:divBdr>
    </w:div>
    <w:div w:id="1282490467">
      <w:bodyDiv w:val="1"/>
      <w:marLeft w:val="0"/>
      <w:marRight w:val="0"/>
      <w:marTop w:val="0"/>
      <w:marBottom w:val="0"/>
      <w:divBdr>
        <w:top w:val="none" w:sz="0" w:space="0" w:color="auto"/>
        <w:left w:val="none" w:sz="0" w:space="0" w:color="auto"/>
        <w:bottom w:val="none" w:sz="0" w:space="0" w:color="auto"/>
        <w:right w:val="none" w:sz="0" w:space="0" w:color="auto"/>
      </w:divBdr>
    </w:div>
    <w:div w:id="1311440936">
      <w:bodyDiv w:val="1"/>
      <w:marLeft w:val="0"/>
      <w:marRight w:val="0"/>
      <w:marTop w:val="0"/>
      <w:marBottom w:val="0"/>
      <w:divBdr>
        <w:top w:val="none" w:sz="0" w:space="0" w:color="auto"/>
        <w:left w:val="none" w:sz="0" w:space="0" w:color="auto"/>
        <w:bottom w:val="none" w:sz="0" w:space="0" w:color="auto"/>
        <w:right w:val="none" w:sz="0" w:space="0" w:color="auto"/>
      </w:divBdr>
    </w:div>
    <w:div w:id="1776822322">
      <w:bodyDiv w:val="1"/>
      <w:marLeft w:val="0"/>
      <w:marRight w:val="0"/>
      <w:marTop w:val="0"/>
      <w:marBottom w:val="0"/>
      <w:divBdr>
        <w:top w:val="none" w:sz="0" w:space="0" w:color="auto"/>
        <w:left w:val="none" w:sz="0" w:space="0" w:color="auto"/>
        <w:bottom w:val="none" w:sz="0" w:space="0" w:color="auto"/>
        <w:right w:val="none" w:sz="0" w:space="0" w:color="auto"/>
      </w:divBdr>
    </w:div>
    <w:div w:id="1864592962">
      <w:bodyDiv w:val="1"/>
      <w:marLeft w:val="0"/>
      <w:marRight w:val="0"/>
      <w:marTop w:val="0"/>
      <w:marBottom w:val="0"/>
      <w:divBdr>
        <w:top w:val="none" w:sz="0" w:space="0" w:color="auto"/>
        <w:left w:val="none" w:sz="0" w:space="0" w:color="auto"/>
        <w:bottom w:val="none" w:sz="0" w:space="0" w:color="auto"/>
        <w:right w:val="none" w:sz="0" w:space="0" w:color="auto"/>
      </w:divBdr>
    </w:div>
    <w:div w:id="1877086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je001@gmail.com" TargetMode="External"/><Relationship Id="rId13" Type="http://schemas.openxmlformats.org/officeDocument/2006/relationships/hyperlink" Target="http://windows.microsoft.com/en-us/internet-explorer/delete-manage-cookies" TargetMode="External"/><Relationship Id="rId18" Type="http://schemas.openxmlformats.org/officeDocument/2006/relationships/hyperlink" Target="mailto:ugyfelszolgalat@naih.h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earnenglishinmalta.org" TargetMode="External"/><Relationship Id="rId12" Type="http://schemas.openxmlformats.org/officeDocument/2006/relationships/hyperlink" Target="https://www.facebook.com/privacy/explanation" TargetMode="External"/><Relationship Id="rId17" Type="http://schemas.openxmlformats.org/officeDocument/2006/relationships/hyperlink" Target="https://support.google.com/chrome/answer/95647" TargetMode="External"/><Relationship Id="rId2" Type="http://schemas.openxmlformats.org/officeDocument/2006/relationships/styles" Target="styles.xml"/><Relationship Id="rId16" Type="http://schemas.openxmlformats.org/officeDocument/2006/relationships/hyperlink" Target="https://support.apple.com/kb/ph21411?locale=en_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ds/preferences/?entry_product=ad_settings_scre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mozilla.org/hu/kb/weboldalak-altal-elhelyezett-sutik-torlese-szamito" TargetMode="External"/><Relationship Id="rId23" Type="http://schemas.openxmlformats.org/officeDocument/2006/relationships/glossaryDocument" Target="glossary/document.xml"/><Relationship Id="rId10" Type="http://schemas.openxmlformats.org/officeDocument/2006/relationships/hyperlink" Target="https://developers.google.com/analytics/devguides/collection/analyticsjs/cookie-usage?hl=hu" TargetMode="External"/><Relationship Id="rId19"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https://www.google.com/policies/technologies/types/" TargetMode="External"/><Relationship Id="rId14" Type="http://schemas.openxmlformats.org/officeDocument/2006/relationships/hyperlink" Target="https://support.mozilla.org/en-US/kb/cookies-information-websites-store-on-your-compute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F329D080746D986D9570CE0F4D556"/>
        <w:category>
          <w:name w:val="Általános"/>
          <w:gallery w:val="placeholder"/>
        </w:category>
        <w:types>
          <w:type w:val="bbPlcHdr"/>
        </w:types>
        <w:behaviors>
          <w:behavior w:val="content"/>
        </w:behaviors>
        <w:guid w:val="{446635C0-2A4E-49F1-8F27-DD4296DDCAE9}"/>
      </w:docPartPr>
      <w:docPartBody>
        <w:p w:rsidR="00672D36" w:rsidRDefault="003935C2" w:rsidP="003935C2">
          <w:pPr>
            <w:pStyle w:val="D36F329D080746D986D9570CE0F4D556"/>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C2"/>
    <w:rsid w:val="003935C2"/>
    <w:rsid w:val="005E1538"/>
    <w:rsid w:val="00672D36"/>
    <w:rsid w:val="00AA32B0"/>
    <w:rsid w:val="00B50C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F329D080746D986D9570CE0F4D556">
    <w:name w:val="D36F329D080746D986D9570CE0F4D556"/>
    <w:rsid w:val="00393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3467</Words>
  <Characters>19767</Characters>
  <Application>Microsoft Office Word</Application>
  <DocSecurity>0</DocSecurity>
  <Lines>164</Lines>
  <Paragraphs>46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Webáruház neve – Adatkezelési tájékoztató</vt:lpstr>
      <vt:lpstr>Webáruház neve – Adatkezelési tájékoztató</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English in Malta – Adatkezelési tájékoztató</dc:title>
  <dc:creator>Boti</dc:creator>
  <cp:lastModifiedBy>User</cp:lastModifiedBy>
  <cp:revision>6</cp:revision>
  <dcterms:created xsi:type="dcterms:W3CDTF">2020-09-27T13:48:00Z</dcterms:created>
  <dcterms:modified xsi:type="dcterms:W3CDTF">2021-05-30T21:35:00Z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Microsoft® Word 2016</vt:lpwstr>
  </property>
  <property fmtid="{D5CDD505-2E9C-101B-9397-08002B2CF9AE}" pid="4" name="LastSaved">
    <vt:filetime>2019-02-12T00:00:00Z</vt:filetime>
  </property>
</Properties>
</file>